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1E596" w14:textId="77777777" w:rsidR="005637AC" w:rsidRDefault="005637AC" w:rsidP="4A135ABA">
      <w:pPr>
        <w:pStyle w:val="paragraph"/>
        <w:spacing w:before="0" w:beforeAutospacing="0" w:after="60" w:afterAutospacing="0"/>
        <w:jc w:val="both"/>
        <w:textAlignment w:val="baseline"/>
        <w:rPr>
          <w:rStyle w:val="eop"/>
          <w:rFonts w:ascii="Source Sans Pro" w:eastAsia="Source Sans Pro" w:hAnsi="Source Sans Pro" w:cs="Source Sans Pro"/>
          <w:i/>
          <w:iCs/>
          <w:color w:val="5A5A5A"/>
          <w:sz w:val="22"/>
          <w:szCs w:val="22"/>
        </w:rPr>
      </w:pPr>
      <w:r w:rsidRPr="4A135ABA">
        <w:rPr>
          <w:rStyle w:val="normaltextrun"/>
          <w:rFonts w:ascii="Source Sans Pro" w:eastAsia="Source Sans Pro" w:hAnsi="Source Sans Pro" w:cs="Source Sans Pro"/>
          <w:i/>
          <w:iCs/>
          <w:color w:val="5A5A5A"/>
          <w:sz w:val="22"/>
          <w:szCs w:val="22"/>
        </w:rPr>
        <w:t>Recent updates in the course approval/change process shift responsibilities for course creation and ownership from individual faculty to departments and curriculum committees. It is important that all parties involved understand that this process is focused on the elements that will stay true every time the course is offered, understanding that the way faculty deliver on these course elements will change. </w:t>
      </w:r>
      <w:r w:rsidRPr="4A135ABA">
        <w:rPr>
          <w:rStyle w:val="eop"/>
          <w:rFonts w:ascii="Source Sans Pro" w:eastAsia="Source Sans Pro" w:hAnsi="Source Sans Pro" w:cs="Source Sans Pro"/>
          <w:i/>
          <w:iCs/>
          <w:color w:val="5A5A5A"/>
          <w:sz w:val="22"/>
          <w:szCs w:val="22"/>
        </w:rPr>
        <w:t> </w:t>
      </w:r>
    </w:p>
    <w:p w14:paraId="6BADFAC7" w14:textId="77777777" w:rsidR="005637AC" w:rsidRDefault="005637AC" w:rsidP="4A135ABA">
      <w:pPr>
        <w:pStyle w:val="paragraph"/>
        <w:spacing w:before="0" w:beforeAutospacing="0" w:after="60" w:afterAutospacing="0"/>
        <w:jc w:val="both"/>
        <w:textAlignment w:val="baseline"/>
        <w:rPr>
          <w:rFonts w:ascii="Source Sans Pro" w:eastAsia="Source Sans Pro" w:hAnsi="Source Sans Pro" w:cs="Source Sans Pro"/>
          <w:i/>
          <w:iCs/>
          <w:color w:val="5A5A5A"/>
          <w:sz w:val="22"/>
          <w:szCs w:val="22"/>
        </w:rPr>
      </w:pPr>
    </w:p>
    <w:p w14:paraId="53615E4B" w14:textId="77777777" w:rsidR="005637AC" w:rsidRDefault="005637AC" w:rsidP="4A135ABA">
      <w:pPr>
        <w:pStyle w:val="paragraph"/>
        <w:spacing w:before="0" w:beforeAutospacing="0" w:after="60" w:afterAutospacing="0"/>
        <w:jc w:val="both"/>
        <w:textAlignment w:val="baseline"/>
        <w:rPr>
          <w:rStyle w:val="eop"/>
          <w:rFonts w:ascii="Source Sans Pro" w:eastAsia="Source Sans Pro" w:hAnsi="Source Sans Pro" w:cs="Source Sans Pro"/>
          <w:i/>
          <w:iCs/>
          <w:color w:val="5A5A5A"/>
          <w:sz w:val="22"/>
          <w:szCs w:val="22"/>
        </w:rPr>
      </w:pPr>
      <w:r w:rsidRPr="4A135ABA">
        <w:rPr>
          <w:rStyle w:val="normaltextrun"/>
          <w:rFonts w:ascii="Source Sans Pro" w:eastAsia="Source Sans Pro" w:hAnsi="Source Sans Pro" w:cs="Source Sans Pro"/>
          <w:i/>
          <w:iCs/>
          <w:color w:val="5A5A5A"/>
          <w:sz w:val="22"/>
          <w:szCs w:val="22"/>
        </w:rPr>
        <w:t>Together, a department and its curriculum committee hold responsibility to make sure everything in the CIM form is filled out and fulfills UO policies. Empty, inaccurate, or partially completed elements will automatically result in a roll back to the college committee. Checklists are intended to help ensure a smooth process at each level.</w:t>
      </w:r>
      <w:r w:rsidRPr="4A135ABA">
        <w:rPr>
          <w:rStyle w:val="eop"/>
          <w:rFonts w:ascii="Source Sans Pro" w:eastAsia="Source Sans Pro" w:hAnsi="Source Sans Pro" w:cs="Source Sans Pro"/>
          <w:i/>
          <w:iCs/>
          <w:color w:val="5A5A5A"/>
          <w:sz w:val="22"/>
          <w:szCs w:val="22"/>
        </w:rPr>
        <w:t> </w:t>
      </w:r>
    </w:p>
    <w:p w14:paraId="5436F9A6" w14:textId="77777777" w:rsidR="005637AC" w:rsidRDefault="005637AC" w:rsidP="4A135ABA">
      <w:pPr>
        <w:pStyle w:val="paragraph"/>
        <w:spacing w:before="0" w:beforeAutospacing="0" w:after="60" w:afterAutospacing="0"/>
        <w:textAlignment w:val="baseline"/>
        <w:rPr>
          <w:rFonts w:ascii="Source Sans Pro" w:eastAsia="Source Sans Pro" w:hAnsi="Source Sans Pro" w:cs="Source Sans Pro"/>
          <w:color w:val="5A5A5A"/>
        </w:rPr>
      </w:pPr>
    </w:p>
    <w:p w14:paraId="7958E975" w14:textId="38E5AA2B" w:rsidR="005637AC" w:rsidRPr="005637AC" w:rsidRDefault="005637AC" w:rsidP="4A135ABA">
      <w:pPr>
        <w:pStyle w:val="paragraph"/>
        <w:spacing w:before="0" w:beforeAutospacing="0" w:after="60" w:afterAutospacing="0"/>
        <w:textAlignment w:val="baseline"/>
        <w:rPr>
          <w:rStyle w:val="Heading2Char"/>
          <w:rFonts w:ascii="Source Sans Pro" w:eastAsia="Source Sans Pro" w:hAnsi="Source Sans Pro" w:cs="Source Sans Pro"/>
          <w:color w:val="007030"/>
          <w:sz w:val="32"/>
          <w:szCs w:val="32"/>
        </w:rPr>
      </w:pPr>
      <w:r w:rsidRPr="4A135ABA">
        <w:rPr>
          <w:rStyle w:val="normaltextrun"/>
          <w:rFonts w:ascii="Source Sans Pro" w:eastAsia="Source Sans Pro" w:hAnsi="Source Sans Pro" w:cs="Source Sans Pro"/>
          <w:color w:val="007030"/>
          <w:sz w:val="32"/>
          <w:szCs w:val="32"/>
        </w:rPr>
        <w:t>DEPARTMENT CHECKLIST</w:t>
      </w:r>
      <w:r w:rsidR="16AA999E" w:rsidRPr="4A135ABA">
        <w:rPr>
          <w:rStyle w:val="eop"/>
          <w:rFonts w:ascii="Source Sans Pro" w:eastAsia="Source Sans Pro" w:hAnsi="Source Sans Pro" w:cs="Source Sans Pro"/>
          <w:color w:val="007030"/>
          <w:sz w:val="32"/>
          <w:szCs w:val="32"/>
        </w:rPr>
        <w:t xml:space="preserve">: </w:t>
      </w:r>
      <w:r w:rsidRPr="4A135ABA">
        <w:rPr>
          <w:rStyle w:val="Heading2Char"/>
          <w:rFonts w:ascii="Source Sans Pro" w:eastAsia="Source Sans Pro" w:hAnsi="Source Sans Pro" w:cs="Source Sans Pro"/>
          <w:color w:val="007030"/>
          <w:sz w:val="32"/>
          <w:szCs w:val="32"/>
        </w:rPr>
        <w:t>Course Approval/Change Process</w:t>
      </w:r>
    </w:p>
    <w:p w14:paraId="02F37C95" w14:textId="77777777" w:rsidR="005637AC" w:rsidRDefault="005637AC" w:rsidP="4A135ABA">
      <w:pPr>
        <w:pStyle w:val="paragraph"/>
        <w:spacing w:before="0" w:beforeAutospacing="0" w:after="60" w:afterAutospacing="0"/>
        <w:textAlignment w:val="baseline"/>
        <w:rPr>
          <w:rFonts w:ascii="Source Sans Pro" w:eastAsia="Source Sans Pro" w:hAnsi="Source Sans Pro" w:cs="Source Sans Pro"/>
          <w:b/>
          <w:bCs/>
          <w:color w:val="007030"/>
          <w:sz w:val="22"/>
          <w:szCs w:val="22"/>
        </w:rPr>
      </w:pPr>
      <w:r w:rsidRPr="4A135ABA">
        <w:rPr>
          <w:rStyle w:val="normaltextrun"/>
          <w:rFonts w:ascii="Source Sans Pro" w:eastAsia="Source Sans Pro" w:hAnsi="Source Sans Pro" w:cs="Source Sans Pro"/>
          <w:b/>
          <w:bCs/>
          <w:color w:val="007030"/>
          <w:sz w:val="22"/>
          <w:szCs w:val="22"/>
        </w:rPr>
        <w:t>Preparation</w:t>
      </w:r>
      <w:r w:rsidRPr="4A135ABA">
        <w:rPr>
          <w:rStyle w:val="eop"/>
          <w:rFonts w:ascii="Source Sans Pro" w:eastAsia="Source Sans Pro" w:hAnsi="Source Sans Pro" w:cs="Source Sans Pro"/>
          <w:b/>
          <w:bCs/>
          <w:color w:val="007030"/>
          <w:sz w:val="22"/>
          <w:szCs w:val="22"/>
        </w:rPr>
        <w:t> </w:t>
      </w:r>
    </w:p>
    <w:p w14:paraId="51FF049E" w14:textId="2CF47A33" w:rsidR="005637AC" w:rsidRDefault="746387C0" w:rsidP="4A135ABA">
      <w:pPr>
        <w:pStyle w:val="paragraph"/>
        <w:spacing w:before="0" w:beforeAutospacing="0" w:after="60" w:afterAutospacing="0"/>
        <w:textAlignment w:val="baseline"/>
        <w:rPr>
          <w:rFonts w:ascii="Source Sans Pro" w:eastAsia="Source Sans Pro" w:hAnsi="Source Sans Pro" w:cs="Source Sans Pro"/>
          <w:sz w:val="22"/>
          <w:szCs w:val="22"/>
        </w:rPr>
      </w:pPr>
      <w:r w:rsidRPr="4A135ABA">
        <w:rPr>
          <w:rStyle w:val="normaltextrun"/>
          <w:rFonts w:ascii="MS Gothic" w:eastAsia="MS Gothic" w:hAnsi="MS Gothic" w:cs="MS Gothic"/>
          <w:color w:val="000000" w:themeColor="text1"/>
          <w:sz w:val="22"/>
          <w:szCs w:val="22"/>
        </w:rPr>
        <w:t>☐</w:t>
      </w:r>
      <w:r w:rsidRPr="4A135ABA">
        <w:rPr>
          <w:rFonts w:ascii="Calibri" w:eastAsia="Calibri" w:hAnsi="Calibri" w:cs="Calibri"/>
          <w:color w:val="000000" w:themeColor="text1"/>
          <w:sz w:val="22"/>
          <w:szCs w:val="22"/>
        </w:rPr>
        <w:t xml:space="preserve"> </w:t>
      </w:r>
      <w:r w:rsidR="005637AC" w:rsidRPr="4A135ABA">
        <w:rPr>
          <w:rStyle w:val="normaltextrun"/>
          <w:rFonts w:ascii="Source Sans Pro" w:eastAsia="Source Sans Pro" w:hAnsi="Source Sans Pro" w:cs="Source Sans Pro"/>
          <w:sz w:val="22"/>
          <w:szCs w:val="22"/>
        </w:rPr>
        <w:t>Discussion re: rationale and context for proposal. Guiding questions include:</w:t>
      </w:r>
      <w:r w:rsidR="005637AC" w:rsidRPr="4A135ABA">
        <w:rPr>
          <w:rStyle w:val="eop"/>
          <w:rFonts w:ascii="Source Sans Pro" w:eastAsia="Source Sans Pro" w:hAnsi="Source Sans Pro" w:cs="Source Sans Pro"/>
          <w:sz w:val="22"/>
          <w:szCs w:val="22"/>
        </w:rPr>
        <w:t> </w:t>
      </w:r>
    </w:p>
    <w:p w14:paraId="3F610CD9" w14:textId="77777777" w:rsidR="005637AC" w:rsidRDefault="005637AC" w:rsidP="4A135ABA">
      <w:pPr>
        <w:pStyle w:val="paragraph"/>
        <w:numPr>
          <w:ilvl w:val="0"/>
          <w:numId w:val="5"/>
        </w:numPr>
        <w:spacing w:before="0" w:beforeAutospacing="0" w:after="60" w:afterAutospacing="0"/>
        <w:textAlignment w:val="baseline"/>
        <w:rPr>
          <w:rFonts w:ascii="Source Sans Pro" w:eastAsia="Source Sans Pro" w:hAnsi="Source Sans Pro" w:cs="Source Sans Pro"/>
          <w:sz w:val="22"/>
          <w:szCs w:val="22"/>
        </w:rPr>
      </w:pPr>
      <w:r w:rsidRPr="4A135ABA">
        <w:rPr>
          <w:rStyle w:val="normaltextrun"/>
          <w:rFonts w:ascii="Source Sans Pro" w:eastAsia="Source Sans Pro" w:hAnsi="Source Sans Pro" w:cs="Source Sans Pro"/>
          <w:sz w:val="22"/>
          <w:szCs w:val="22"/>
        </w:rPr>
        <w:t>In what ways does the course advance the academic goals of the department? College? University?</w:t>
      </w:r>
      <w:r w:rsidRPr="4A135ABA">
        <w:rPr>
          <w:rStyle w:val="eop"/>
          <w:rFonts w:ascii="Source Sans Pro" w:eastAsia="Source Sans Pro" w:hAnsi="Source Sans Pro" w:cs="Source Sans Pro"/>
          <w:sz w:val="22"/>
          <w:szCs w:val="22"/>
        </w:rPr>
        <w:t> </w:t>
      </w:r>
    </w:p>
    <w:p w14:paraId="0936BD72" w14:textId="77777777" w:rsidR="005637AC" w:rsidRDefault="005637AC" w:rsidP="4A135ABA">
      <w:pPr>
        <w:pStyle w:val="paragraph"/>
        <w:numPr>
          <w:ilvl w:val="0"/>
          <w:numId w:val="5"/>
        </w:numPr>
        <w:spacing w:before="0" w:beforeAutospacing="0" w:after="60" w:afterAutospacing="0"/>
        <w:textAlignment w:val="baseline"/>
        <w:rPr>
          <w:rFonts w:ascii="Source Sans Pro" w:eastAsia="Source Sans Pro" w:hAnsi="Source Sans Pro" w:cs="Source Sans Pro"/>
          <w:sz w:val="22"/>
          <w:szCs w:val="22"/>
        </w:rPr>
      </w:pPr>
      <w:r w:rsidRPr="4A135ABA">
        <w:rPr>
          <w:rStyle w:val="normaltextrun"/>
          <w:rFonts w:ascii="Source Sans Pro" w:eastAsia="Source Sans Pro" w:hAnsi="Source Sans Pro" w:cs="Source Sans Pro"/>
          <w:sz w:val="22"/>
          <w:szCs w:val="22"/>
        </w:rPr>
        <w:t>Is this course required to complete a degree or minor? </w:t>
      </w:r>
      <w:r w:rsidRPr="4A135ABA">
        <w:rPr>
          <w:rStyle w:val="eop"/>
          <w:rFonts w:ascii="Source Sans Pro" w:eastAsia="Source Sans Pro" w:hAnsi="Source Sans Pro" w:cs="Source Sans Pro"/>
          <w:sz w:val="22"/>
          <w:szCs w:val="22"/>
        </w:rPr>
        <w:t> </w:t>
      </w:r>
    </w:p>
    <w:p w14:paraId="140E8560" w14:textId="77777777" w:rsidR="005637AC" w:rsidRDefault="005637AC" w:rsidP="4A135ABA">
      <w:pPr>
        <w:pStyle w:val="paragraph"/>
        <w:numPr>
          <w:ilvl w:val="0"/>
          <w:numId w:val="5"/>
        </w:numPr>
        <w:spacing w:before="0" w:beforeAutospacing="0" w:after="60" w:afterAutospacing="0"/>
        <w:textAlignment w:val="baseline"/>
        <w:rPr>
          <w:rFonts w:ascii="Source Sans Pro" w:eastAsia="Source Sans Pro" w:hAnsi="Source Sans Pro" w:cs="Source Sans Pro"/>
          <w:sz w:val="22"/>
          <w:szCs w:val="22"/>
        </w:rPr>
      </w:pPr>
      <w:r w:rsidRPr="4A135ABA">
        <w:rPr>
          <w:rStyle w:val="normaltextrun"/>
          <w:rFonts w:ascii="Source Sans Pro" w:eastAsia="Source Sans Pro" w:hAnsi="Source Sans Pro" w:cs="Source Sans Pro"/>
          <w:sz w:val="22"/>
          <w:szCs w:val="22"/>
        </w:rPr>
        <w:t>Does this course replace another course in the degree program?</w:t>
      </w:r>
      <w:r w:rsidRPr="4A135ABA">
        <w:rPr>
          <w:rStyle w:val="eop"/>
          <w:rFonts w:ascii="Source Sans Pro" w:eastAsia="Source Sans Pro" w:hAnsi="Source Sans Pro" w:cs="Source Sans Pro"/>
          <w:sz w:val="22"/>
          <w:szCs w:val="22"/>
        </w:rPr>
        <w:t> </w:t>
      </w:r>
    </w:p>
    <w:p w14:paraId="0C1F67E1" w14:textId="77777777" w:rsidR="005637AC" w:rsidRDefault="005637AC" w:rsidP="4A135ABA">
      <w:pPr>
        <w:pStyle w:val="paragraph"/>
        <w:numPr>
          <w:ilvl w:val="0"/>
          <w:numId w:val="5"/>
        </w:numPr>
        <w:spacing w:before="0" w:beforeAutospacing="0" w:after="60" w:afterAutospacing="0"/>
        <w:textAlignment w:val="baseline"/>
        <w:rPr>
          <w:rFonts w:ascii="Source Sans Pro" w:eastAsia="Source Sans Pro" w:hAnsi="Source Sans Pro" w:cs="Source Sans Pro"/>
          <w:sz w:val="22"/>
          <w:szCs w:val="22"/>
        </w:rPr>
      </w:pPr>
      <w:r w:rsidRPr="4A135ABA">
        <w:rPr>
          <w:rStyle w:val="normaltextrun"/>
          <w:rFonts w:ascii="Source Sans Pro" w:eastAsia="Source Sans Pro" w:hAnsi="Source Sans Pro" w:cs="Source Sans Pro"/>
          <w:sz w:val="22"/>
          <w:szCs w:val="22"/>
        </w:rPr>
        <w:t>Does this course teach a set of skills or add to knowledge that benefits the degree program?</w:t>
      </w:r>
      <w:r w:rsidRPr="4A135ABA">
        <w:rPr>
          <w:rStyle w:val="eop"/>
          <w:rFonts w:ascii="Source Sans Pro" w:eastAsia="Source Sans Pro" w:hAnsi="Source Sans Pro" w:cs="Source Sans Pro"/>
          <w:sz w:val="22"/>
          <w:szCs w:val="22"/>
        </w:rPr>
        <w:t> </w:t>
      </w:r>
    </w:p>
    <w:p w14:paraId="2BE0D877" w14:textId="77777777" w:rsidR="005637AC" w:rsidRDefault="005637AC" w:rsidP="4A135ABA">
      <w:pPr>
        <w:pStyle w:val="paragraph"/>
        <w:numPr>
          <w:ilvl w:val="0"/>
          <w:numId w:val="5"/>
        </w:numPr>
        <w:spacing w:before="0" w:beforeAutospacing="0" w:after="60" w:afterAutospacing="0"/>
        <w:textAlignment w:val="baseline"/>
        <w:rPr>
          <w:rFonts w:ascii="Source Sans Pro" w:eastAsia="Source Sans Pro" w:hAnsi="Source Sans Pro" w:cs="Source Sans Pro"/>
          <w:sz w:val="22"/>
          <w:szCs w:val="22"/>
        </w:rPr>
      </w:pPr>
      <w:r w:rsidRPr="4A135ABA">
        <w:rPr>
          <w:rStyle w:val="normaltextrun"/>
          <w:rFonts w:ascii="Source Sans Pro" w:eastAsia="Source Sans Pro" w:hAnsi="Source Sans Pro" w:cs="Source Sans Pro"/>
          <w:sz w:val="22"/>
          <w:szCs w:val="22"/>
        </w:rPr>
        <w:t>In what way will the course contribute to student academic experiences? </w:t>
      </w:r>
      <w:r w:rsidRPr="4A135ABA">
        <w:rPr>
          <w:rStyle w:val="eop"/>
          <w:rFonts w:ascii="Source Sans Pro" w:eastAsia="Source Sans Pro" w:hAnsi="Source Sans Pro" w:cs="Source Sans Pro"/>
          <w:sz w:val="22"/>
          <w:szCs w:val="22"/>
        </w:rPr>
        <w:t> </w:t>
      </w:r>
    </w:p>
    <w:p w14:paraId="6BDD09C5" w14:textId="77777777" w:rsidR="005637AC" w:rsidRDefault="005637AC" w:rsidP="4A135ABA">
      <w:pPr>
        <w:pStyle w:val="paragraph"/>
        <w:numPr>
          <w:ilvl w:val="0"/>
          <w:numId w:val="5"/>
        </w:numPr>
        <w:spacing w:before="0" w:beforeAutospacing="0" w:after="60" w:afterAutospacing="0"/>
        <w:textAlignment w:val="baseline"/>
        <w:rPr>
          <w:rFonts w:ascii="Source Sans Pro" w:eastAsia="Source Sans Pro" w:hAnsi="Source Sans Pro" w:cs="Source Sans Pro"/>
          <w:sz w:val="22"/>
          <w:szCs w:val="22"/>
        </w:rPr>
      </w:pPr>
      <w:r w:rsidRPr="4A135ABA">
        <w:rPr>
          <w:rStyle w:val="normaltextrun"/>
          <w:rFonts w:ascii="Source Sans Pro" w:eastAsia="Source Sans Pro" w:hAnsi="Source Sans Pro" w:cs="Source Sans Pro"/>
          <w:sz w:val="22"/>
          <w:szCs w:val="22"/>
        </w:rPr>
        <w:t>How does it contribute to the curriculum coherency of academic programming?</w:t>
      </w:r>
      <w:r w:rsidRPr="4A135ABA">
        <w:rPr>
          <w:rStyle w:val="eop"/>
          <w:rFonts w:ascii="Source Sans Pro" w:eastAsia="Source Sans Pro" w:hAnsi="Source Sans Pro" w:cs="Source Sans Pro"/>
          <w:sz w:val="22"/>
          <w:szCs w:val="22"/>
        </w:rPr>
        <w:t> </w:t>
      </w:r>
    </w:p>
    <w:p w14:paraId="19CCC1C8" w14:textId="77777777" w:rsidR="005637AC" w:rsidRDefault="005637AC" w:rsidP="4A135ABA">
      <w:pPr>
        <w:pStyle w:val="paragraph"/>
        <w:numPr>
          <w:ilvl w:val="0"/>
          <w:numId w:val="5"/>
        </w:numPr>
        <w:spacing w:before="0" w:beforeAutospacing="0" w:after="60" w:afterAutospacing="0"/>
        <w:textAlignment w:val="baseline"/>
        <w:rPr>
          <w:rFonts w:ascii="Source Sans Pro" w:eastAsia="Source Sans Pro" w:hAnsi="Source Sans Pro" w:cs="Source Sans Pro"/>
          <w:sz w:val="22"/>
          <w:szCs w:val="22"/>
        </w:rPr>
      </w:pPr>
      <w:r w:rsidRPr="4A135ABA">
        <w:rPr>
          <w:rStyle w:val="normaltextrun"/>
          <w:rFonts w:ascii="Source Sans Pro" w:eastAsia="Source Sans Pro" w:hAnsi="Source Sans Pro" w:cs="Source Sans Pro"/>
          <w:sz w:val="22"/>
          <w:szCs w:val="22"/>
        </w:rPr>
        <w:t>What pedagogical approaches will the course utilize?</w:t>
      </w:r>
      <w:r w:rsidRPr="4A135ABA">
        <w:rPr>
          <w:rStyle w:val="eop"/>
          <w:rFonts w:ascii="Source Sans Pro" w:eastAsia="Source Sans Pro" w:hAnsi="Source Sans Pro" w:cs="Source Sans Pro"/>
          <w:sz w:val="22"/>
          <w:szCs w:val="22"/>
        </w:rPr>
        <w:t> </w:t>
      </w:r>
    </w:p>
    <w:p w14:paraId="5F32C8D5" w14:textId="77777777" w:rsidR="005637AC" w:rsidRDefault="005637AC" w:rsidP="4A135ABA">
      <w:pPr>
        <w:pStyle w:val="paragraph"/>
        <w:numPr>
          <w:ilvl w:val="0"/>
          <w:numId w:val="5"/>
        </w:numPr>
        <w:spacing w:before="0" w:beforeAutospacing="0" w:after="60" w:afterAutospacing="0"/>
        <w:textAlignment w:val="baseline"/>
        <w:rPr>
          <w:rFonts w:ascii="Source Sans Pro" w:eastAsia="Source Sans Pro" w:hAnsi="Source Sans Pro" w:cs="Source Sans Pro"/>
          <w:sz w:val="22"/>
          <w:szCs w:val="22"/>
        </w:rPr>
      </w:pPr>
      <w:r w:rsidRPr="4A135ABA">
        <w:rPr>
          <w:rStyle w:val="normaltextrun"/>
          <w:rFonts w:ascii="Source Sans Pro" w:eastAsia="Source Sans Pro" w:hAnsi="Source Sans Pro" w:cs="Source Sans Pro"/>
          <w:sz w:val="22"/>
          <w:szCs w:val="22"/>
        </w:rPr>
        <w:t>What modalities will the course utilize?</w:t>
      </w:r>
      <w:r w:rsidRPr="4A135ABA">
        <w:rPr>
          <w:rStyle w:val="eop"/>
          <w:rFonts w:ascii="Source Sans Pro" w:eastAsia="Source Sans Pro" w:hAnsi="Source Sans Pro" w:cs="Source Sans Pro"/>
          <w:sz w:val="22"/>
          <w:szCs w:val="22"/>
        </w:rPr>
        <w:t> </w:t>
      </w:r>
    </w:p>
    <w:p w14:paraId="3A4F6F8B" w14:textId="1B703FB6" w:rsidR="005637AC" w:rsidRDefault="0A88AA8B" w:rsidP="4A135ABA">
      <w:pPr>
        <w:pStyle w:val="paragraph"/>
        <w:spacing w:before="0" w:beforeAutospacing="0" w:after="60" w:afterAutospacing="0"/>
        <w:textAlignment w:val="baseline"/>
        <w:rPr>
          <w:rFonts w:ascii="Source Sans Pro" w:eastAsia="Source Sans Pro" w:hAnsi="Source Sans Pro" w:cs="Source Sans Pro"/>
          <w:sz w:val="22"/>
          <w:szCs w:val="22"/>
        </w:rPr>
      </w:pPr>
      <w:r w:rsidRPr="4A135ABA">
        <w:rPr>
          <w:rStyle w:val="normaltextrun"/>
          <w:rFonts w:ascii="MS Gothic" w:eastAsia="MS Gothic" w:hAnsi="MS Gothic" w:cs="MS Gothic"/>
          <w:color w:val="000000" w:themeColor="text1"/>
          <w:sz w:val="22"/>
          <w:szCs w:val="22"/>
        </w:rPr>
        <w:t>☐</w:t>
      </w:r>
      <w:r w:rsidRPr="4A135ABA">
        <w:rPr>
          <w:rFonts w:ascii="Calibri" w:eastAsia="Calibri" w:hAnsi="Calibri" w:cs="Calibri"/>
          <w:color w:val="000000" w:themeColor="text1"/>
          <w:sz w:val="22"/>
          <w:szCs w:val="22"/>
        </w:rPr>
        <w:t xml:space="preserve"> </w:t>
      </w:r>
      <w:r w:rsidR="005637AC" w:rsidRPr="4A135ABA">
        <w:rPr>
          <w:rStyle w:val="normaltextrun"/>
          <w:rFonts w:ascii="Source Sans Pro" w:eastAsia="Source Sans Pro" w:hAnsi="Source Sans Pro" w:cs="Source Sans Pro"/>
          <w:sz w:val="22"/>
          <w:szCs w:val="22"/>
        </w:rPr>
        <w:t>Discussion re: how courses serve other units, possible collaboration, and/or content duplication.</w:t>
      </w:r>
      <w:r w:rsidR="005637AC" w:rsidRPr="4A135ABA">
        <w:rPr>
          <w:rStyle w:val="eop"/>
          <w:rFonts w:ascii="Source Sans Pro" w:eastAsia="Source Sans Pro" w:hAnsi="Source Sans Pro" w:cs="Source Sans Pro"/>
          <w:sz w:val="22"/>
          <w:szCs w:val="22"/>
        </w:rPr>
        <w:t> </w:t>
      </w:r>
    </w:p>
    <w:p w14:paraId="1476EB02" w14:textId="77777777" w:rsidR="005637AC" w:rsidRDefault="005637AC" w:rsidP="4A135ABA">
      <w:pPr>
        <w:pStyle w:val="paragraph"/>
        <w:numPr>
          <w:ilvl w:val="0"/>
          <w:numId w:val="4"/>
        </w:numPr>
        <w:spacing w:before="0" w:beforeAutospacing="0" w:after="60" w:afterAutospacing="0"/>
        <w:textAlignment w:val="baseline"/>
        <w:rPr>
          <w:rFonts w:ascii="Source Sans Pro" w:eastAsia="Source Sans Pro" w:hAnsi="Source Sans Pro" w:cs="Source Sans Pro"/>
          <w:sz w:val="22"/>
          <w:szCs w:val="22"/>
        </w:rPr>
      </w:pPr>
      <w:r w:rsidRPr="4A135ABA">
        <w:rPr>
          <w:rStyle w:val="normaltextrun"/>
          <w:rFonts w:ascii="Source Sans Pro" w:eastAsia="Source Sans Pro" w:hAnsi="Source Sans Pro" w:cs="Source Sans Pro"/>
          <w:sz w:val="22"/>
          <w:szCs w:val="22"/>
        </w:rPr>
        <w:t xml:space="preserve">Is the course (or </w:t>
      </w:r>
      <w:r w:rsidRPr="4A135ABA">
        <w:rPr>
          <w:rStyle w:val="normaltextrun"/>
          <w:rFonts w:ascii="Source Sans Pro" w:eastAsia="Source Sans Pro" w:hAnsi="Source Sans Pro" w:cs="Source Sans Pro"/>
          <w:i/>
          <w:iCs/>
          <w:sz w:val="22"/>
          <w:szCs w:val="22"/>
        </w:rPr>
        <w:t xml:space="preserve">will </w:t>
      </w:r>
      <w:r w:rsidRPr="4A135ABA">
        <w:rPr>
          <w:rStyle w:val="normaltextrun"/>
          <w:rFonts w:ascii="Source Sans Pro" w:eastAsia="Source Sans Pro" w:hAnsi="Source Sans Pro" w:cs="Source Sans Pro"/>
          <w:sz w:val="22"/>
          <w:szCs w:val="22"/>
        </w:rPr>
        <w:t>the course be) a required course or elective in another program?</w:t>
      </w:r>
      <w:r w:rsidRPr="4A135ABA">
        <w:rPr>
          <w:rStyle w:val="eop"/>
          <w:rFonts w:ascii="Source Sans Pro" w:eastAsia="Source Sans Pro" w:hAnsi="Source Sans Pro" w:cs="Source Sans Pro"/>
          <w:sz w:val="22"/>
          <w:szCs w:val="22"/>
        </w:rPr>
        <w:t> </w:t>
      </w:r>
    </w:p>
    <w:p w14:paraId="31227874" w14:textId="77777777" w:rsidR="005637AC" w:rsidRDefault="005637AC" w:rsidP="4A135ABA">
      <w:pPr>
        <w:pStyle w:val="paragraph"/>
        <w:numPr>
          <w:ilvl w:val="0"/>
          <w:numId w:val="4"/>
        </w:numPr>
        <w:spacing w:before="0" w:beforeAutospacing="0" w:after="60" w:afterAutospacing="0"/>
        <w:textAlignment w:val="baseline"/>
        <w:rPr>
          <w:rFonts w:ascii="Source Sans Pro" w:eastAsia="Source Sans Pro" w:hAnsi="Source Sans Pro" w:cs="Source Sans Pro"/>
          <w:sz w:val="22"/>
          <w:szCs w:val="22"/>
        </w:rPr>
      </w:pPr>
      <w:r w:rsidRPr="4A135ABA">
        <w:rPr>
          <w:rStyle w:val="normaltextrun"/>
          <w:rFonts w:ascii="Source Sans Pro" w:eastAsia="Source Sans Pro" w:hAnsi="Source Sans Pro" w:cs="Source Sans Pro"/>
          <w:sz w:val="22"/>
          <w:szCs w:val="22"/>
        </w:rPr>
        <w:t>Might other departments be interested in offering the course to their students?</w:t>
      </w:r>
      <w:r w:rsidRPr="4A135ABA">
        <w:rPr>
          <w:rStyle w:val="eop"/>
          <w:rFonts w:ascii="Source Sans Pro" w:eastAsia="Source Sans Pro" w:hAnsi="Source Sans Pro" w:cs="Source Sans Pro"/>
          <w:sz w:val="22"/>
          <w:szCs w:val="22"/>
        </w:rPr>
        <w:t> </w:t>
      </w:r>
    </w:p>
    <w:p w14:paraId="1273D3FC" w14:textId="77777777" w:rsidR="005637AC" w:rsidRDefault="005637AC" w:rsidP="4A135ABA">
      <w:pPr>
        <w:pStyle w:val="paragraph"/>
        <w:numPr>
          <w:ilvl w:val="0"/>
          <w:numId w:val="4"/>
        </w:numPr>
        <w:spacing w:before="0" w:beforeAutospacing="0" w:after="60" w:afterAutospacing="0"/>
        <w:textAlignment w:val="baseline"/>
        <w:rPr>
          <w:rFonts w:ascii="Source Sans Pro" w:eastAsia="Source Sans Pro" w:hAnsi="Source Sans Pro" w:cs="Source Sans Pro"/>
          <w:sz w:val="22"/>
          <w:szCs w:val="22"/>
        </w:rPr>
      </w:pPr>
      <w:r w:rsidRPr="4A135ABA">
        <w:rPr>
          <w:rStyle w:val="normaltextrun"/>
          <w:rFonts w:ascii="Source Sans Pro" w:eastAsia="Source Sans Pro" w:hAnsi="Source Sans Pro" w:cs="Source Sans Pro"/>
          <w:sz w:val="22"/>
          <w:szCs w:val="22"/>
        </w:rPr>
        <w:t xml:space="preserve">Does the course potentially duplicate content </w:t>
      </w:r>
      <w:bookmarkStart w:id="0" w:name="_Int_dhOFe853"/>
      <w:proofErr w:type="gramStart"/>
      <w:r w:rsidRPr="4A135ABA">
        <w:rPr>
          <w:rStyle w:val="normaltextrun"/>
          <w:rFonts w:ascii="Source Sans Pro" w:eastAsia="Source Sans Pro" w:hAnsi="Source Sans Pro" w:cs="Source Sans Pro"/>
          <w:sz w:val="22"/>
          <w:szCs w:val="22"/>
        </w:rPr>
        <w:t>offered</w:t>
      </w:r>
      <w:bookmarkEnd w:id="0"/>
      <w:proofErr w:type="gramEnd"/>
      <w:r w:rsidRPr="4A135ABA">
        <w:rPr>
          <w:rStyle w:val="normaltextrun"/>
          <w:rFonts w:ascii="Source Sans Pro" w:eastAsia="Source Sans Pro" w:hAnsi="Source Sans Pro" w:cs="Source Sans Pro"/>
          <w:sz w:val="22"/>
          <w:szCs w:val="22"/>
        </w:rPr>
        <w:t xml:space="preserve"> in another course in the college? In another unit on campus?</w:t>
      </w:r>
      <w:r w:rsidRPr="4A135ABA">
        <w:rPr>
          <w:rStyle w:val="eop"/>
          <w:rFonts w:ascii="Source Sans Pro" w:eastAsia="Source Sans Pro" w:hAnsi="Source Sans Pro" w:cs="Source Sans Pro"/>
          <w:sz w:val="22"/>
          <w:szCs w:val="22"/>
        </w:rPr>
        <w:t> </w:t>
      </w:r>
    </w:p>
    <w:p w14:paraId="009815DC" w14:textId="0FA89F65" w:rsidR="005637AC" w:rsidRDefault="2CA1D68E" w:rsidP="4A135ABA">
      <w:pPr>
        <w:pStyle w:val="paragraph"/>
        <w:spacing w:before="0" w:beforeAutospacing="0" w:after="60" w:afterAutospacing="0"/>
        <w:textAlignment w:val="baseline"/>
        <w:rPr>
          <w:rFonts w:ascii="Source Sans Pro" w:eastAsia="Source Sans Pro" w:hAnsi="Source Sans Pro" w:cs="Source Sans Pro"/>
          <w:sz w:val="22"/>
          <w:szCs w:val="22"/>
        </w:rPr>
      </w:pPr>
      <w:r w:rsidRPr="4A135ABA">
        <w:rPr>
          <w:rStyle w:val="normaltextrun"/>
          <w:rFonts w:ascii="MS Gothic" w:eastAsia="MS Gothic" w:hAnsi="MS Gothic" w:cs="MS Gothic"/>
          <w:color w:val="000000" w:themeColor="text1"/>
          <w:sz w:val="22"/>
          <w:szCs w:val="22"/>
        </w:rPr>
        <w:t>☐</w:t>
      </w:r>
      <w:r w:rsidRPr="4A135ABA">
        <w:rPr>
          <w:rFonts w:ascii="Calibri" w:eastAsia="Calibri" w:hAnsi="Calibri" w:cs="Calibri"/>
          <w:color w:val="000000" w:themeColor="text1"/>
          <w:sz w:val="22"/>
          <w:szCs w:val="22"/>
        </w:rPr>
        <w:t xml:space="preserve"> </w:t>
      </w:r>
      <w:r w:rsidR="005637AC" w:rsidRPr="4A135ABA">
        <w:rPr>
          <w:rStyle w:val="normaltextrun"/>
          <w:rFonts w:ascii="Source Sans Pro" w:eastAsia="Source Sans Pro" w:hAnsi="Source Sans Pro" w:cs="Source Sans Pro"/>
          <w:sz w:val="22"/>
          <w:szCs w:val="22"/>
        </w:rPr>
        <w:t xml:space="preserve">If the course is included in the Oregon </w:t>
      </w:r>
      <w:r w:rsidR="005637AC" w:rsidRPr="4A135ABA">
        <w:rPr>
          <w:rStyle w:val="normaltextrun"/>
          <w:rFonts w:ascii="Source Sans Pro" w:eastAsia="Source Sans Pro" w:hAnsi="Source Sans Pro" w:cs="Source Sans Pro"/>
          <w:color w:val="0563C1"/>
          <w:sz w:val="22"/>
          <w:szCs w:val="22"/>
          <w:u w:val="single"/>
        </w:rPr>
        <w:t>common course numbering system</w:t>
      </w:r>
      <w:r w:rsidR="005637AC" w:rsidRPr="4A135ABA">
        <w:rPr>
          <w:rStyle w:val="normaltextrun"/>
          <w:rFonts w:ascii="Source Sans Pro" w:eastAsia="Source Sans Pro" w:hAnsi="Source Sans Pro" w:cs="Source Sans Pro"/>
          <w:sz w:val="22"/>
          <w:szCs w:val="22"/>
        </w:rPr>
        <w:t xml:space="preserve"> (“Z” courses), ensure continued alignment with </w:t>
      </w:r>
      <w:r w:rsidR="005637AC" w:rsidRPr="4A135ABA">
        <w:rPr>
          <w:rStyle w:val="normaltextrun"/>
          <w:rFonts w:ascii="Source Sans Pro" w:eastAsia="Source Sans Pro" w:hAnsi="Source Sans Pro" w:cs="Source Sans Pro"/>
          <w:color w:val="0563C1"/>
          <w:sz w:val="22"/>
          <w:szCs w:val="22"/>
          <w:u w:val="single"/>
        </w:rPr>
        <w:t>state-defined learning outcomes and course description</w:t>
      </w:r>
      <w:r w:rsidR="005637AC" w:rsidRPr="4A135ABA">
        <w:rPr>
          <w:rStyle w:val="normaltextrun"/>
          <w:rFonts w:ascii="Source Sans Pro" w:eastAsia="Source Sans Pro" w:hAnsi="Source Sans Pro" w:cs="Source Sans Pro"/>
          <w:sz w:val="22"/>
          <w:szCs w:val="22"/>
        </w:rPr>
        <w:t>.</w:t>
      </w:r>
      <w:r w:rsidR="005637AC" w:rsidRPr="4A135ABA">
        <w:rPr>
          <w:rStyle w:val="eop"/>
          <w:rFonts w:ascii="Source Sans Pro" w:eastAsia="Source Sans Pro" w:hAnsi="Source Sans Pro" w:cs="Source Sans Pro"/>
          <w:sz w:val="22"/>
          <w:szCs w:val="22"/>
        </w:rPr>
        <w:t> </w:t>
      </w:r>
    </w:p>
    <w:p w14:paraId="658B4BF2" w14:textId="7F9A0815" w:rsidR="005637AC" w:rsidRDefault="64928F7D" w:rsidP="4A135ABA">
      <w:pPr>
        <w:pStyle w:val="paragraph"/>
        <w:spacing w:before="0" w:beforeAutospacing="0" w:after="60" w:afterAutospacing="0"/>
        <w:textAlignment w:val="baseline"/>
        <w:rPr>
          <w:rFonts w:ascii="Source Sans Pro" w:eastAsia="Source Sans Pro" w:hAnsi="Source Sans Pro" w:cs="Source Sans Pro"/>
          <w:sz w:val="22"/>
          <w:szCs w:val="22"/>
        </w:rPr>
      </w:pPr>
      <w:r w:rsidRPr="4A135ABA">
        <w:rPr>
          <w:rStyle w:val="normaltextrun"/>
          <w:rFonts w:ascii="MS Gothic" w:eastAsia="MS Gothic" w:hAnsi="MS Gothic" w:cs="MS Gothic"/>
          <w:color w:val="000000" w:themeColor="text1"/>
          <w:sz w:val="22"/>
          <w:szCs w:val="22"/>
        </w:rPr>
        <w:t>☐</w:t>
      </w:r>
      <w:r w:rsidRPr="4A135ABA">
        <w:rPr>
          <w:rFonts w:ascii="Calibri" w:eastAsia="Calibri" w:hAnsi="Calibri" w:cs="Calibri"/>
          <w:color w:val="000000" w:themeColor="text1"/>
          <w:sz w:val="22"/>
          <w:szCs w:val="22"/>
        </w:rPr>
        <w:t xml:space="preserve"> </w:t>
      </w:r>
      <w:r w:rsidR="005637AC" w:rsidRPr="4A135ABA">
        <w:rPr>
          <w:rStyle w:val="normaltextrun"/>
          <w:rFonts w:ascii="Source Sans Pro" w:eastAsia="Source Sans Pro" w:hAnsi="Source Sans Pro" w:cs="Source Sans Pro"/>
          <w:sz w:val="22"/>
          <w:szCs w:val="22"/>
        </w:rPr>
        <w:t>If the course is a 4xx/5xx course, is the additional work required to fulfill graduate student credit hours clear and appropriate?</w:t>
      </w:r>
      <w:r w:rsidR="005637AC" w:rsidRPr="4A135ABA">
        <w:rPr>
          <w:rStyle w:val="eop"/>
          <w:rFonts w:ascii="Source Sans Pro" w:eastAsia="Source Sans Pro" w:hAnsi="Source Sans Pro" w:cs="Source Sans Pro"/>
          <w:sz w:val="22"/>
          <w:szCs w:val="22"/>
        </w:rPr>
        <w:t> </w:t>
      </w:r>
    </w:p>
    <w:p w14:paraId="2BED7781" w14:textId="615268DA" w:rsidR="005637AC" w:rsidRDefault="1D4A7C47" w:rsidP="4A135ABA">
      <w:pPr>
        <w:pStyle w:val="paragraph"/>
        <w:spacing w:before="0" w:beforeAutospacing="0" w:after="60" w:afterAutospacing="0"/>
        <w:textAlignment w:val="baseline"/>
        <w:rPr>
          <w:rFonts w:ascii="Source Sans Pro" w:eastAsia="Source Sans Pro" w:hAnsi="Source Sans Pro" w:cs="Source Sans Pro"/>
          <w:sz w:val="22"/>
          <w:szCs w:val="22"/>
        </w:rPr>
      </w:pPr>
      <w:r w:rsidRPr="4A135ABA">
        <w:rPr>
          <w:rStyle w:val="normaltextrun"/>
          <w:rFonts w:ascii="MS Gothic" w:eastAsia="MS Gothic" w:hAnsi="MS Gothic" w:cs="MS Gothic"/>
          <w:color w:val="000000" w:themeColor="text1"/>
          <w:sz w:val="22"/>
          <w:szCs w:val="22"/>
        </w:rPr>
        <w:t>☐</w:t>
      </w:r>
      <w:r w:rsidRPr="4A135ABA">
        <w:rPr>
          <w:rFonts w:ascii="Calibri" w:eastAsia="Calibri" w:hAnsi="Calibri" w:cs="Calibri"/>
          <w:color w:val="000000" w:themeColor="text1"/>
          <w:sz w:val="22"/>
          <w:szCs w:val="22"/>
        </w:rPr>
        <w:t xml:space="preserve"> </w:t>
      </w:r>
      <w:r w:rsidR="005637AC" w:rsidRPr="4A135ABA">
        <w:rPr>
          <w:rStyle w:val="normaltextrun"/>
          <w:rFonts w:ascii="Source Sans Pro" w:eastAsia="Source Sans Pro" w:hAnsi="Source Sans Pro" w:cs="Source Sans Pro"/>
          <w:sz w:val="22"/>
          <w:szCs w:val="22"/>
        </w:rPr>
        <w:t>Does faculty want/need support in designing or revising new courses in consultation with resources, such as, the Teaching Engagement Program and UO Online?</w:t>
      </w:r>
      <w:r w:rsidR="005637AC" w:rsidRPr="4A135ABA">
        <w:rPr>
          <w:rStyle w:val="eop"/>
          <w:rFonts w:ascii="Source Sans Pro" w:eastAsia="Source Sans Pro" w:hAnsi="Source Sans Pro" w:cs="Source Sans Pro"/>
          <w:sz w:val="22"/>
          <w:szCs w:val="22"/>
        </w:rPr>
        <w:t> </w:t>
      </w:r>
    </w:p>
    <w:p w14:paraId="500E6714" w14:textId="458707D7" w:rsidR="005637AC" w:rsidRDefault="74867C8C" w:rsidP="4A135ABA">
      <w:pPr>
        <w:pStyle w:val="paragraph"/>
        <w:spacing w:before="0" w:beforeAutospacing="0" w:after="60" w:afterAutospacing="0"/>
        <w:textAlignment w:val="baseline"/>
        <w:rPr>
          <w:rFonts w:ascii="Source Sans Pro" w:eastAsia="Source Sans Pro" w:hAnsi="Source Sans Pro" w:cs="Source Sans Pro"/>
          <w:sz w:val="22"/>
          <w:szCs w:val="22"/>
        </w:rPr>
      </w:pPr>
      <w:r w:rsidRPr="4A135ABA">
        <w:rPr>
          <w:rStyle w:val="normaltextrun"/>
          <w:rFonts w:ascii="MS Gothic" w:eastAsia="MS Gothic" w:hAnsi="MS Gothic" w:cs="MS Gothic"/>
          <w:color w:val="000000" w:themeColor="text1"/>
          <w:sz w:val="22"/>
          <w:szCs w:val="22"/>
        </w:rPr>
        <w:t>☐</w:t>
      </w:r>
      <w:r w:rsidRPr="4A135ABA">
        <w:rPr>
          <w:rFonts w:ascii="Calibri" w:eastAsia="Calibri" w:hAnsi="Calibri" w:cs="Calibri"/>
          <w:color w:val="000000" w:themeColor="text1"/>
          <w:sz w:val="22"/>
          <w:szCs w:val="22"/>
        </w:rPr>
        <w:t xml:space="preserve"> </w:t>
      </w:r>
      <w:r w:rsidR="005637AC" w:rsidRPr="4A135ABA">
        <w:rPr>
          <w:rStyle w:val="normaltextrun"/>
          <w:rFonts w:ascii="Source Sans Pro" w:eastAsia="Source Sans Pro" w:hAnsi="Source Sans Pro" w:cs="Source Sans Pro"/>
          <w:sz w:val="22"/>
          <w:szCs w:val="22"/>
        </w:rPr>
        <w:t>What resources are needed to support the proposed course? Is it within the capacity of the college and university?</w:t>
      </w:r>
      <w:r w:rsidR="005637AC" w:rsidRPr="4A135ABA">
        <w:rPr>
          <w:rStyle w:val="eop"/>
          <w:rFonts w:ascii="Source Sans Pro" w:eastAsia="Source Sans Pro" w:hAnsi="Source Sans Pro" w:cs="Source Sans Pro"/>
          <w:sz w:val="22"/>
          <w:szCs w:val="22"/>
        </w:rPr>
        <w:t> </w:t>
      </w:r>
    </w:p>
    <w:p w14:paraId="53955497" w14:textId="77777777" w:rsidR="005637AC" w:rsidRDefault="005637AC" w:rsidP="4A135ABA">
      <w:pPr>
        <w:pStyle w:val="paragraph"/>
        <w:numPr>
          <w:ilvl w:val="0"/>
          <w:numId w:val="13"/>
        </w:numPr>
        <w:spacing w:before="0" w:beforeAutospacing="0" w:after="60" w:afterAutospacing="0"/>
        <w:ind w:left="360" w:firstLine="0"/>
        <w:textAlignment w:val="baseline"/>
        <w:rPr>
          <w:rFonts w:ascii="Source Sans Pro" w:eastAsia="Source Sans Pro" w:hAnsi="Source Sans Pro" w:cs="Source Sans Pro"/>
          <w:sz w:val="22"/>
          <w:szCs w:val="22"/>
        </w:rPr>
      </w:pPr>
      <w:r w:rsidRPr="4A135ABA">
        <w:rPr>
          <w:rStyle w:val="normaltextrun"/>
          <w:rFonts w:ascii="Source Sans Pro" w:eastAsia="Source Sans Pro" w:hAnsi="Source Sans Pro" w:cs="Source Sans Pro"/>
          <w:sz w:val="22"/>
          <w:szCs w:val="22"/>
          <w:highlight w:val="yellow"/>
        </w:rPr>
        <w:t>Refer to</w:t>
      </w:r>
      <w:r w:rsidRPr="4A135ABA">
        <w:rPr>
          <w:rStyle w:val="normaltextrun"/>
          <w:rFonts w:ascii="Source Sans Pro" w:eastAsia="Source Sans Pro" w:hAnsi="Source Sans Pro" w:cs="Source Sans Pro"/>
          <w:b/>
          <w:bCs/>
          <w:sz w:val="22"/>
          <w:szCs w:val="22"/>
          <w:highlight w:val="yellow"/>
        </w:rPr>
        <w:t xml:space="preserve"> </w:t>
      </w:r>
      <w:hyperlink r:id="rId7">
        <w:r w:rsidRPr="4A135ABA">
          <w:rPr>
            <w:rStyle w:val="normaltextrun"/>
            <w:rFonts w:ascii="Source Sans Pro" w:eastAsia="Source Sans Pro" w:hAnsi="Source Sans Pro" w:cs="Source Sans Pro"/>
            <w:color w:val="0563C1"/>
            <w:sz w:val="22"/>
            <w:szCs w:val="22"/>
            <w:highlight w:val="yellow"/>
            <w:u w:val="single"/>
          </w:rPr>
          <w:t>sample syllabus template</w:t>
        </w:r>
      </w:hyperlink>
      <w:r w:rsidRPr="4A135ABA">
        <w:rPr>
          <w:rStyle w:val="normaltextrun"/>
          <w:rFonts w:ascii="Source Sans Pro" w:eastAsia="Source Sans Pro" w:hAnsi="Source Sans Pro" w:cs="Source Sans Pro"/>
          <w:sz w:val="22"/>
          <w:szCs w:val="22"/>
        </w:rPr>
        <w:t xml:space="preserve"> </w:t>
      </w:r>
      <w:bookmarkStart w:id="1" w:name="_Int_HYBpctLj"/>
      <w:r w:rsidRPr="4A135ABA">
        <w:rPr>
          <w:rStyle w:val="normaltextrun"/>
          <w:rFonts w:ascii="Source Sans Pro" w:eastAsia="Source Sans Pro" w:hAnsi="Source Sans Pro" w:cs="Source Sans Pro"/>
          <w:sz w:val="22"/>
          <w:szCs w:val="22"/>
        </w:rPr>
        <w:t>to</w:t>
      </w:r>
      <w:bookmarkEnd w:id="1"/>
      <w:r w:rsidRPr="4A135ABA">
        <w:rPr>
          <w:rStyle w:val="normaltextrun"/>
          <w:rFonts w:ascii="Source Sans Pro" w:eastAsia="Source Sans Pro" w:hAnsi="Source Sans Pro" w:cs="Source Sans Pro"/>
          <w:sz w:val="22"/>
          <w:szCs w:val="22"/>
        </w:rPr>
        <w:t xml:space="preserve"> determine required elements (readings, grading scale, etc. from chart)</w:t>
      </w:r>
      <w:r w:rsidRPr="4A135ABA">
        <w:rPr>
          <w:rStyle w:val="eop"/>
          <w:rFonts w:ascii="Source Sans Pro" w:eastAsia="Source Sans Pro" w:hAnsi="Source Sans Pro" w:cs="Source Sans Pro"/>
          <w:sz w:val="22"/>
          <w:szCs w:val="22"/>
        </w:rPr>
        <w:t> </w:t>
      </w:r>
    </w:p>
    <w:p w14:paraId="22DAF508" w14:textId="77777777" w:rsidR="005637AC" w:rsidRDefault="005637AC" w:rsidP="4A135ABA">
      <w:pPr>
        <w:pStyle w:val="paragraph"/>
        <w:numPr>
          <w:ilvl w:val="0"/>
          <w:numId w:val="13"/>
        </w:numPr>
        <w:spacing w:before="0" w:beforeAutospacing="0" w:after="60" w:afterAutospacing="0"/>
        <w:ind w:left="360" w:firstLine="0"/>
        <w:textAlignment w:val="baseline"/>
        <w:rPr>
          <w:rFonts w:ascii="Source Sans Pro" w:eastAsia="Source Sans Pro" w:hAnsi="Source Sans Pro" w:cs="Source Sans Pro"/>
          <w:sz w:val="22"/>
          <w:szCs w:val="22"/>
        </w:rPr>
      </w:pPr>
      <w:r w:rsidRPr="4A135ABA">
        <w:rPr>
          <w:rStyle w:val="normaltextrun"/>
          <w:rFonts w:ascii="Source Sans Pro" w:eastAsia="Source Sans Pro" w:hAnsi="Source Sans Pro" w:cs="Source Sans Pro"/>
          <w:sz w:val="22"/>
          <w:szCs w:val="22"/>
          <w:highlight w:val="yellow"/>
        </w:rPr>
        <w:t xml:space="preserve">Access the </w:t>
      </w:r>
      <w:hyperlink r:id="rId8">
        <w:r w:rsidRPr="4A135ABA">
          <w:rPr>
            <w:rStyle w:val="normaltextrun"/>
            <w:rFonts w:ascii="Source Sans Pro" w:eastAsia="Source Sans Pro" w:hAnsi="Source Sans Pro" w:cs="Source Sans Pro"/>
            <w:color w:val="0563C1"/>
            <w:sz w:val="22"/>
            <w:szCs w:val="22"/>
            <w:highlight w:val="yellow"/>
            <w:u w:val="single"/>
          </w:rPr>
          <w:t>course proposal guide</w:t>
        </w:r>
      </w:hyperlink>
      <w:r w:rsidRPr="4A135ABA">
        <w:rPr>
          <w:rStyle w:val="normaltextrun"/>
          <w:rFonts w:ascii="Source Sans Pro" w:eastAsia="Source Sans Pro" w:hAnsi="Source Sans Pro" w:cs="Source Sans Pro"/>
          <w:sz w:val="22"/>
          <w:szCs w:val="22"/>
        </w:rPr>
        <w:t xml:space="preserve"> for helpful information about course policies, sample language, and general tips for filling out the course form (CIM) in </w:t>
      </w:r>
      <w:proofErr w:type="spellStart"/>
      <w:r w:rsidRPr="4A135ABA">
        <w:rPr>
          <w:rStyle w:val="normaltextrun"/>
          <w:rFonts w:ascii="Source Sans Pro" w:eastAsia="Source Sans Pro" w:hAnsi="Source Sans Pro" w:cs="Source Sans Pro"/>
          <w:sz w:val="22"/>
          <w:szCs w:val="22"/>
        </w:rPr>
        <w:t>CourseLeaf</w:t>
      </w:r>
      <w:proofErr w:type="spellEnd"/>
      <w:r w:rsidRPr="4A135ABA">
        <w:rPr>
          <w:rStyle w:val="eop"/>
          <w:rFonts w:ascii="Source Sans Pro" w:eastAsia="Source Sans Pro" w:hAnsi="Source Sans Pro" w:cs="Source Sans Pro"/>
          <w:sz w:val="22"/>
          <w:szCs w:val="22"/>
        </w:rPr>
        <w:t> </w:t>
      </w:r>
    </w:p>
    <w:p w14:paraId="0FB47559" w14:textId="77777777" w:rsidR="005637AC" w:rsidRDefault="005637AC" w:rsidP="4A135ABA">
      <w:pPr>
        <w:pStyle w:val="paragraph"/>
        <w:spacing w:before="0" w:beforeAutospacing="0" w:after="60" w:afterAutospacing="0"/>
        <w:textAlignment w:val="baseline"/>
        <w:rPr>
          <w:rStyle w:val="normaltextrun"/>
          <w:rFonts w:ascii="Source Sans Pro" w:eastAsia="Source Sans Pro" w:hAnsi="Source Sans Pro" w:cs="Source Sans Pro"/>
          <w:color w:val="2F5496"/>
          <w:sz w:val="22"/>
          <w:szCs w:val="22"/>
        </w:rPr>
      </w:pPr>
    </w:p>
    <w:p w14:paraId="44F6F505" w14:textId="5C143EA7" w:rsidR="005637AC" w:rsidRDefault="005637AC" w:rsidP="4A135ABA">
      <w:pPr>
        <w:pStyle w:val="paragraph"/>
        <w:spacing w:before="0" w:beforeAutospacing="0" w:after="60" w:afterAutospacing="0"/>
        <w:textAlignment w:val="baseline"/>
        <w:rPr>
          <w:rFonts w:ascii="Source Sans Pro" w:eastAsia="Source Sans Pro" w:hAnsi="Source Sans Pro" w:cs="Source Sans Pro"/>
          <w:b/>
          <w:bCs/>
          <w:color w:val="007030"/>
          <w:sz w:val="22"/>
          <w:szCs w:val="22"/>
        </w:rPr>
      </w:pPr>
      <w:r w:rsidRPr="4A135ABA">
        <w:rPr>
          <w:rStyle w:val="normaltextrun"/>
          <w:rFonts w:ascii="Source Sans Pro" w:eastAsia="Source Sans Pro" w:hAnsi="Source Sans Pro" w:cs="Source Sans Pro"/>
          <w:b/>
          <w:bCs/>
          <w:color w:val="007030"/>
          <w:sz w:val="22"/>
          <w:szCs w:val="22"/>
        </w:rPr>
        <w:lastRenderedPageBreak/>
        <w:t>Course approval process</w:t>
      </w:r>
      <w:r w:rsidRPr="4A135ABA">
        <w:rPr>
          <w:rStyle w:val="eop"/>
          <w:rFonts w:ascii="Source Sans Pro" w:eastAsia="Source Sans Pro" w:hAnsi="Source Sans Pro" w:cs="Source Sans Pro"/>
          <w:b/>
          <w:bCs/>
          <w:color w:val="007030"/>
          <w:sz w:val="22"/>
          <w:szCs w:val="22"/>
        </w:rPr>
        <w:t> </w:t>
      </w:r>
    </w:p>
    <w:p w14:paraId="512294BC" w14:textId="06798B96" w:rsidR="005637AC" w:rsidRDefault="33086CF2" w:rsidP="4A135ABA">
      <w:pPr>
        <w:pStyle w:val="paragraph"/>
        <w:spacing w:before="0" w:beforeAutospacing="0" w:after="60" w:afterAutospacing="0"/>
        <w:textAlignment w:val="baseline"/>
        <w:rPr>
          <w:rFonts w:ascii="Source Sans Pro" w:eastAsia="Source Sans Pro" w:hAnsi="Source Sans Pro" w:cs="Source Sans Pro"/>
          <w:sz w:val="22"/>
          <w:szCs w:val="22"/>
        </w:rPr>
      </w:pPr>
      <w:r w:rsidRPr="4A135ABA">
        <w:rPr>
          <w:rStyle w:val="normaltextrun"/>
          <w:rFonts w:ascii="MS Gothic" w:eastAsia="MS Gothic" w:hAnsi="MS Gothic" w:cs="MS Gothic"/>
          <w:color w:val="000000" w:themeColor="text1"/>
          <w:sz w:val="22"/>
          <w:szCs w:val="22"/>
        </w:rPr>
        <w:t>☐</w:t>
      </w:r>
      <w:r w:rsidRPr="4A135ABA">
        <w:rPr>
          <w:rFonts w:ascii="Calibri" w:eastAsia="Calibri" w:hAnsi="Calibri" w:cs="Calibri"/>
          <w:color w:val="000000" w:themeColor="text1"/>
          <w:sz w:val="22"/>
          <w:szCs w:val="22"/>
        </w:rPr>
        <w:t xml:space="preserve"> </w:t>
      </w:r>
      <w:r w:rsidR="005637AC" w:rsidRPr="4A135ABA">
        <w:rPr>
          <w:rStyle w:val="normaltextrun"/>
          <w:rFonts w:ascii="Source Sans Pro" w:eastAsia="Source Sans Pro" w:hAnsi="Source Sans Pro" w:cs="Source Sans Pro"/>
          <w:sz w:val="22"/>
          <w:szCs w:val="22"/>
        </w:rPr>
        <w:t xml:space="preserve">Complete course form (CIM) in </w:t>
      </w:r>
      <w:proofErr w:type="spellStart"/>
      <w:r w:rsidR="005637AC" w:rsidRPr="4A135ABA">
        <w:rPr>
          <w:rStyle w:val="normaltextrun"/>
          <w:rFonts w:ascii="Source Sans Pro" w:eastAsia="Source Sans Pro" w:hAnsi="Source Sans Pro" w:cs="Source Sans Pro"/>
          <w:sz w:val="22"/>
          <w:szCs w:val="22"/>
        </w:rPr>
        <w:t>Courseleaf</w:t>
      </w:r>
      <w:proofErr w:type="spellEnd"/>
      <w:r w:rsidR="005637AC" w:rsidRPr="4A135ABA">
        <w:rPr>
          <w:rStyle w:val="eop"/>
          <w:rFonts w:ascii="Source Sans Pro" w:eastAsia="Source Sans Pro" w:hAnsi="Source Sans Pro" w:cs="Source Sans Pro"/>
          <w:sz w:val="22"/>
          <w:szCs w:val="22"/>
        </w:rPr>
        <w:t> </w:t>
      </w:r>
    </w:p>
    <w:p w14:paraId="36B0DAEC" w14:textId="77777777" w:rsidR="005637AC" w:rsidRDefault="005637AC" w:rsidP="4A135ABA">
      <w:pPr>
        <w:pStyle w:val="paragraph"/>
        <w:numPr>
          <w:ilvl w:val="0"/>
          <w:numId w:val="3"/>
        </w:numPr>
        <w:spacing w:before="0" w:beforeAutospacing="0" w:after="60" w:afterAutospacing="0"/>
        <w:textAlignment w:val="baseline"/>
        <w:rPr>
          <w:rFonts w:ascii="Source Sans Pro" w:eastAsia="Source Sans Pro" w:hAnsi="Source Sans Pro" w:cs="Source Sans Pro"/>
          <w:sz w:val="22"/>
          <w:szCs w:val="22"/>
        </w:rPr>
      </w:pPr>
      <w:r w:rsidRPr="4A135ABA">
        <w:rPr>
          <w:rStyle w:val="normaltextrun"/>
          <w:rFonts w:ascii="Source Sans Pro" w:eastAsia="Source Sans Pro" w:hAnsi="Source Sans Pro" w:cs="Source Sans Pro"/>
          <w:sz w:val="22"/>
          <w:szCs w:val="22"/>
        </w:rPr>
        <w:t xml:space="preserve">Every relevant field is completed and </w:t>
      </w:r>
      <w:proofErr w:type="gramStart"/>
      <w:r w:rsidRPr="4A135ABA">
        <w:rPr>
          <w:rStyle w:val="normaltextrun"/>
          <w:rFonts w:ascii="Source Sans Pro" w:eastAsia="Source Sans Pro" w:hAnsi="Source Sans Pro" w:cs="Source Sans Pro"/>
          <w:sz w:val="22"/>
          <w:szCs w:val="22"/>
        </w:rPr>
        <w:t>accurate</w:t>
      </w:r>
      <w:proofErr w:type="gramEnd"/>
      <w:r w:rsidRPr="4A135ABA">
        <w:rPr>
          <w:rStyle w:val="eop"/>
          <w:rFonts w:ascii="Source Sans Pro" w:eastAsia="Source Sans Pro" w:hAnsi="Source Sans Pro" w:cs="Source Sans Pro"/>
          <w:sz w:val="22"/>
          <w:szCs w:val="22"/>
        </w:rPr>
        <w:t> </w:t>
      </w:r>
    </w:p>
    <w:p w14:paraId="39CB556B" w14:textId="77777777" w:rsidR="005637AC" w:rsidRDefault="005637AC" w:rsidP="4A135ABA">
      <w:pPr>
        <w:pStyle w:val="paragraph"/>
        <w:numPr>
          <w:ilvl w:val="0"/>
          <w:numId w:val="3"/>
        </w:numPr>
        <w:spacing w:before="0" w:beforeAutospacing="0" w:after="60" w:afterAutospacing="0"/>
        <w:textAlignment w:val="baseline"/>
        <w:rPr>
          <w:rFonts w:ascii="Source Sans Pro" w:eastAsia="Source Sans Pro" w:hAnsi="Source Sans Pro" w:cs="Source Sans Pro"/>
          <w:sz w:val="22"/>
          <w:szCs w:val="22"/>
        </w:rPr>
      </w:pPr>
      <w:r w:rsidRPr="4A135ABA">
        <w:rPr>
          <w:rStyle w:val="normaltextrun"/>
          <w:rFonts w:ascii="Source Sans Pro" w:eastAsia="Source Sans Pro" w:hAnsi="Source Sans Pro" w:cs="Source Sans Pro"/>
          <w:sz w:val="22"/>
          <w:szCs w:val="22"/>
        </w:rPr>
        <w:t xml:space="preserve">Course form fulfills all relevant </w:t>
      </w:r>
      <w:hyperlink r:id="rId9">
        <w:r w:rsidRPr="4A135ABA">
          <w:rPr>
            <w:rStyle w:val="normaltextrun"/>
            <w:rFonts w:ascii="Source Sans Pro" w:eastAsia="Source Sans Pro" w:hAnsi="Source Sans Pro" w:cs="Source Sans Pro"/>
            <w:color w:val="0563C1"/>
            <w:sz w:val="22"/>
            <w:szCs w:val="22"/>
            <w:u w:val="single"/>
          </w:rPr>
          <w:t>University policy</w:t>
        </w:r>
      </w:hyperlink>
      <w:r w:rsidRPr="4A135ABA">
        <w:rPr>
          <w:rStyle w:val="eop"/>
          <w:rFonts w:ascii="Source Sans Pro" w:eastAsia="Source Sans Pro" w:hAnsi="Source Sans Pro" w:cs="Source Sans Pro"/>
          <w:sz w:val="22"/>
          <w:szCs w:val="22"/>
        </w:rPr>
        <w:t> </w:t>
      </w:r>
    </w:p>
    <w:p w14:paraId="4898C0DD" w14:textId="47DA63EF" w:rsidR="005637AC" w:rsidRDefault="0F8E6C7A" w:rsidP="4A135ABA">
      <w:pPr>
        <w:pStyle w:val="paragraph"/>
        <w:spacing w:before="0" w:beforeAutospacing="0" w:after="60" w:afterAutospacing="0"/>
        <w:textAlignment w:val="baseline"/>
        <w:rPr>
          <w:rFonts w:ascii="Source Sans Pro" w:eastAsia="Source Sans Pro" w:hAnsi="Source Sans Pro" w:cs="Source Sans Pro"/>
          <w:sz w:val="22"/>
          <w:szCs w:val="22"/>
        </w:rPr>
      </w:pPr>
      <w:r w:rsidRPr="4A135ABA">
        <w:rPr>
          <w:rStyle w:val="normaltextrun"/>
          <w:rFonts w:ascii="MS Gothic" w:eastAsia="MS Gothic" w:hAnsi="MS Gothic" w:cs="MS Gothic"/>
          <w:color w:val="000000" w:themeColor="text1"/>
          <w:sz w:val="22"/>
          <w:szCs w:val="22"/>
        </w:rPr>
        <w:t>☐</w:t>
      </w:r>
      <w:r w:rsidRPr="4A135ABA">
        <w:rPr>
          <w:rFonts w:ascii="Calibri" w:eastAsia="Calibri" w:hAnsi="Calibri" w:cs="Calibri"/>
          <w:color w:val="000000" w:themeColor="text1"/>
          <w:sz w:val="22"/>
          <w:szCs w:val="22"/>
        </w:rPr>
        <w:t xml:space="preserve"> </w:t>
      </w:r>
      <w:r w:rsidR="005637AC" w:rsidRPr="4A135ABA">
        <w:rPr>
          <w:rStyle w:val="normaltextrun"/>
          <w:rFonts w:ascii="Source Sans Pro" w:eastAsia="Source Sans Pro" w:hAnsi="Source Sans Pro" w:cs="Source Sans Pro"/>
          <w:sz w:val="22"/>
          <w:szCs w:val="22"/>
        </w:rPr>
        <w:t>All relevant elements are approved by the department following usual college procedures (refer to Proposal Approval table)</w:t>
      </w:r>
      <w:r w:rsidR="005637AC" w:rsidRPr="4A135ABA">
        <w:rPr>
          <w:rStyle w:val="eop"/>
          <w:rFonts w:ascii="Source Sans Pro" w:eastAsia="Source Sans Pro" w:hAnsi="Source Sans Pro" w:cs="Source Sans Pro"/>
          <w:sz w:val="22"/>
          <w:szCs w:val="22"/>
        </w:rPr>
        <w:t> </w:t>
      </w:r>
    </w:p>
    <w:p w14:paraId="272BB3B5" w14:textId="77777777" w:rsidR="005637AC" w:rsidRDefault="005637AC" w:rsidP="4A135ABA">
      <w:pPr>
        <w:pStyle w:val="paragraph"/>
        <w:numPr>
          <w:ilvl w:val="0"/>
          <w:numId w:val="2"/>
        </w:numPr>
        <w:spacing w:before="0" w:beforeAutospacing="0" w:after="60" w:afterAutospacing="0"/>
        <w:textAlignment w:val="baseline"/>
        <w:rPr>
          <w:rFonts w:ascii="Source Sans Pro" w:eastAsia="Source Sans Pro" w:hAnsi="Source Sans Pro" w:cs="Source Sans Pro"/>
          <w:sz w:val="22"/>
          <w:szCs w:val="22"/>
        </w:rPr>
      </w:pPr>
      <w:r w:rsidRPr="4A135ABA">
        <w:rPr>
          <w:rStyle w:val="normaltextrun"/>
          <w:rFonts w:ascii="Source Sans Pro" w:eastAsia="Source Sans Pro" w:hAnsi="Source Sans Pro" w:cs="Source Sans Pro"/>
          <w:sz w:val="22"/>
          <w:szCs w:val="22"/>
        </w:rPr>
        <w:t>The submitted form recognizes that future instructors of the same course may meet the purpose and learning objectives through different formats, assignments, and modalities.</w:t>
      </w:r>
      <w:r w:rsidRPr="4A135ABA">
        <w:rPr>
          <w:rStyle w:val="eop"/>
          <w:rFonts w:ascii="Source Sans Pro" w:eastAsia="Source Sans Pro" w:hAnsi="Source Sans Pro" w:cs="Source Sans Pro"/>
          <w:sz w:val="22"/>
          <w:szCs w:val="22"/>
        </w:rPr>
        <w:t> </w:t>
      </w:r>
    </w:p>
    <w:p w14:paraId="5299DCED" w14:textId="014B9A40" w:rsidR="005637AC" w:rsidRDefault="125ADF8B" w:rsidP="4A135ABA">
      <w:pPr>
        <w:pStyle w:val="paragraph"/>
        <w:spacing w:before="0" w:beforeAutospacing="0" w:after="60" w:afterAutospacing="0"/>
        <w:textAlignment w:val="baseline"/>
        <w:rPr>
          <w:rStyle w:val="eop"/>
          <w:rFonts w:ascii="Source Sans Pro" w:eastAsia="Source Sans Pro" w:hAnsi="Source Sans Pro" w:cs="Source Sans Pro"/>
          <w:sz w:val="22"/>
          <w:szCs w:val="22"/>
        </w:rPr>
      </w:pPr>
      <w:r w:rsidRPr="4A135ABA">
        <w:rPr>
          <w:rStyle w:val="normaltextrun"/>
          <w:rFonts w:ascii="MS Gothic" w:eastAsia="MS Gothic" w:hAnsi="MS Gothic" w:cs="MS Gothic"/>
          <w:color w:val="000000" w:themeColor="text1"/>
          <w:sz w:val="22"/>
          <w:szCs w:val="22"/>
        </w:rPr>
        <w:t>☐</w:t>
      </w:r>
      <w:r w:rsidRPr="4A135ABA">
        <w:rPr>
          <w:rFonts w:ascii="Calibri" w:eastAsia="Calibri" w:hAnsi="Calibri" w:cs="Calibri"/>
          <w:color w:val="000000" w:themeColor="text1"/>
          <w:sz w:val="22"/>
          <w:szCs w:val="22"/>
        </w:rPr>
        <w:t xml:space="preserve"> </w:t>
      </w:r>
      <w:r w:rsidR="005637AC" w:rsidRPr="4A135ABA">
        <w:rPr>
          <w:rStyle w:val="normaltextrun"/>
          <w:rFonts w:ascii="Source Sans Pro" w:eastAsia="Source Sans Pro" w:hAnsi="Source Sans Pro" w:cs="Source Sans Pro"/>
          <w:sz w:val="22"/>
          <w:szCs w:val="22"/>
        </w:rPr>
        <w:t>Complete the sample syllabus template</w:t>
      </w:r>
      <w:r w:rsidR="4280ECDB" w:rsidRPr="4A135ABA">
        <w:rPr>
          <w:rStyle w:val="normaltextrun"/>
          <w:rFonts w:ascii="Source Sans Pro" w:eastAsia="Source Sans Pro" w:hAnsi="Source Sans Pro" w:cs="Source Sans Pro"/>
          <w:sz w:val="22"/>
          <w:szCs w:val="22"/>
        </w:rPr>
        <w:t>:</w:t>
      </w:r>
    </w:p>
    <w:p w14:paraId="73BD5672" w14:textId="77777777" w:rsidR="005637AC" w:rsidRDefault="005637AC" w:rsidP="4A135ABA">
      <w:pPr>
        <w:pStyle w:val="paragraph"/>
        <w:numPr>
          <w:ilvl w:val="0"/>
          <w:numId w:val="1"/>
        </w:numPr>
        <w:spacing w:before="0" w:beforeAutospacing="0" w:after="60" w:afterAutospacing="0"/>
        <w:textAlignment w:val="baseline"/>
        <w:rPr>
          <w:rFonts w:ascii="Source Sans Pro" w:eastAsia="Source Sans Pro" w:hAnsi="Source Sans Pro" w:cs="Source Sans Pro"/>
          <w:sz w:val="22"/>
          <w:szCs w:val="22"/>
        </w:rPr>
      </w:pPr>
      <w:r w:rsidRPr="4A135ABA">
        <w:rPr>
          <w:rStyle w:val="normaltextrun"/>
          <w:rFonts w:ascii="Source Sans Pro" w:eastAsia="Source Sans Pro" w:hAnsi="Source Sans Pro" w:cs="Source Sans Pro"/>
          <w:sz w:val="22"/>
          <w:szCs w:val="22"/>
        </w:rPr>
        <w:t xml:space="preserve">All included links are accurate and </w:t>
      </w:r>
      <w:proofErr w:type="gramStart"/>
      <w:r w:rsidRPr="4A135ABA">
        <w:rPr>
          <w:rStyle w:val="normaltextrun"/>
          <w:rFonts w:ascii="Source Sans Pro" w:eastAsia="Source Sans Pro" w:hAnsi="Source Sans Pro" w:cs="Source Sans Pro"/>
          <w:sz w:val="22"/>
          <w:szCs w:val="22"/>
        </w:rPr>
        <w:t>work</w:t>
      </w:r>
      <w:proofErr w:type="gramEnd"/>
      <w:r w:rsidRPr="4A135ABA">
        <w:rPr>
          <w:rStyle w:val="eop"/>
          <w:rFonts w:ascii="Source Sans Pro" w:eastAsia="Source Sans Pro" w:hAnsi="Source Sans Pro" w:cs="Source Sans Pro"/>
          <w:sz w:val="22"/>
          <w:szCs w:val="22"/>
        </w:rPr>
        <w:t> </w:t>
      </w:r>
    </w:p>
    <w:p w14:paraId="41AA5843" w14:textId="77777777" w:rsidR="005637AC" w:rsidRDefault="005637AC" w:rsidP="4A135ABA">
      <w:pPr>
        <w:pStyle w:val="paragraph"/>
        <w:numPr>
          <w:ilvl w:val="0"/>
          <w:numId w:val="1"/>
        </w:numPr>
        <w:spacing w:before="0" w:beforeAutospacing="0" w:after="60" w:afterAutospacing="0"/>
        <w:textAlignment w:val="baseline"/>
        <w:rPr>
          <w:rFonts w:ascii="Source Sans Pro" w:eastAsia="Source Sans Pro" w:hAnsi="Source Sans Pro" w:cs="Source Sans Pro"/>
          <w:sz w:val="22"/>
          <w:szCs w:val="22"/>
        </w:rPr>
      </w:pPr>
      <w:r w:rsidRPr="4A135ABA">
        <w:rPr>
          <w:rStyle w:val="normaltextrun"/>
          <w:rFonts w:ascii="Source Sans Pro" w:eastAsia="Source Sans Pro" w:hAnsi="Source Sans Pro" w:cs="Source Sans Pro"/>
          <w:sz w:val="22"/>
          <w:szCs w:val="22"/>
        </w:rPr>
        <w:t xml:space="preserve">Syllabus template fulfills all relevant University </w:t>
      </w:r>
      <w:proofErr w:type="gramStart"/>
      <w:r w:rsidRPr="4A135ABA">
        <w:rPr>
          <w:rStyle w:val="normaltextrun"/>
          <w:rFonts w:ascii="Source Sans Pro" w:eastAsia="Source Sans Pro" w:hAnsi="Source Sans Pro" w:cs="Source Sans Pro"/>
          <w:sz w:val="22"/>
          <w:szCs w:val="22"/>
        </w:rPr>
        <w:t>policy</w:t>
      </w:r>
      <w:proofErr w:type="gramEnd"/>
      <w:r w:rsidRPr="4A135ABA">
        <w:rPr>
          <w:rStyle w:val="eop"/>
          <w:rFonts w:ascii="Source Sans Pro" w:eastAsia="Source Sans Pro" w:hAnsi="Source Sans Pro" w:cs="Source Sans Pro"/>
          <w:sz w:val="22"/>
          <w:szCs w:val="22"/>
        </w:rPr>
        <w:t> </w:t>
      </w:r>
    </w:p>
    <w:p w14:paraId="3F08DE21" w14:textId="77777777" w:rsidR="005637AC" w:rsidRDefault="005637AC" w:rsidP="4A135ABA">
      <w:pPr>
        <w:pStyle w:val="paragraph"/>
        <w:numPr>
          <w:ilvl w:val="0"/>
          <w:numId w:val="1"/>
        </w:numPr>
        <w:spacing w:before="0" w:beforeAutospacing="0" w:after="60" w:afterAutospacing="0"/>
        <w:textAlignment w:val="baseline"/>
        <w:rPr>
          <w:rFonts w:ascii="Source Sans Pro" w:eastAsia="Source Sans Pro" w:hAnsi="Source Sans Pro" w:cs="Source Sans Pro"/>
          <w:sz w:val="22"/>
          <w:szCs w:val="22"/>
        </w:rPr>
      </w:pPr>
      <w:r w:rsidRPr="4A135ABA">
        <w:rPr>
          <w:rStyle w:val="normaltextrun"/>
          <w:rFonts w:ascii="Source Sans Pro" w:eastAsia="Source Sans Pro" w:hAnsi="Source Sans Pro" w:cs="Source Sans Pro"/>
          <w:sz w:val="22"/>
          <w:szCs w:val="22"/>
        </w:rPr>
        <w:t>All relevant elements are approved by the department following usual department and college procedures (refer to Syllabus Approval table)</w:t>
      </w:r>
      <w:r w:rsidRPr="4A135ABA">
        <w:rPr>
          <w:rStyle w:val="eop"/>
          <w:rFonts w:ascii="Source Sans Pro" w:eastAsia="Source Sans Pro" w:hAnsi="Source Sans Pro" w:cs="Source Sans Pro"/>
          <w:sz w:val="22"/>
          <w:szCs w:val="22"/>
        </w:rPr>
        <w:t> </w:t>
      </w:r>
    </w:p>
    <w:p w14:paraId="523E5F05" w14:textId="460215B8" w:rsidR="005637AC" w:rsidRDefault="52114D71" w:rsidP="4A135ABA">
      <w:pPr>
        <w:pStyle w:val="paragraph"/>
        <w:spacing w:before="0" w:beforeAutospacing="0" w:after="60" w:afterAutospacing="0"/>
        <w:textAlignment w:val="baseline"/>
        <w:rPr>
          <w:rFonts w:ascii="Source Sans Pro" w:eastAsia="Source Sans Pro" w:hAnsi="Source Sans Pro" w:cs="Source Sans Pro"/>
          <w:sz w:val="22"/>
          <w:szCs w:val="22"/>
        </w:rPr>
      </w:pPr>
      <w:r w:rsidRPr="4A135ABA">
        <w:rPr>
          <w:rStyle w:val="normaltextrun"/>
          <w:rFonts w:ascii="MS Gothic" w:eastAsia="MS Gothic" w:hAnsi="MS Gothic" w:cs="MS Gothic"/>
          <w:color w:val="000000" w:themeColor="text1"/>
          <w:sz w:val="22"/>
          <w:szCs w:val="22"/>
        </w:rPr>
        <w:t>☐</w:t>
      </w:r>
      <w:r w:rsidRPr="4A135ABA">
        <w:rPr>
          <w:rFonts w:ascii="Calibri" w:eastAsia="Calibri" w:hAnsi="Calibri" w:cs="Calibri"/>
          <w:color w:val="000000" w:themeColor="text1"/>
          <w:sz w:val="22"/>
          <w:szCs w:val="22"/>
        </w:rPr>
        <w:t xml:space="preserve"> </w:t>
      </w:r>
      <w:r w:rsidR="005637AC" w:rsidRPr="4A135ABA">
        <w:rPr>
          <w:rStyle w:val="normaltextrun"/>
          <w:rFonts w:ascii="Source Sans Pro" w:eastAsia="Source Sans Pro" w:hAnsi="Source Sans Pro" w:cs="Source Sans Pro"/>
          <w:sz w:val="22"/>
          <w:szCs w:val="22"/>
        </w:rPr>
        <w:t xml:space="preserve">Submit course form to workflow (in </w:t>
      </w:r>
      <w:proofErr w:type="spellStart"/>
      <w:r w:rsidR="005637AC" w:rsidRPr="4A135ABA">
        <w:rPr>
          <w:rStyle w:val="normaltextrun"/>
          <w:rFonts w:ascii="Source Sans Pro" w:eastAsia="Source Sans Pro" w:hAnsi="Source Sans Pro" w:cs="Source Sans Pro"/>
          <w:sz w:val="22"/>
          <w:szCs w:val="22"/>
        </w:rPr>
        <w:t>CourseLeaf</w:t>
      </w:r>
      <w:proofErr w:type="spellEnd"/>
      <w:r w:rsidR="005637AC" w:rsidRPr="4A135ABA">
        <w:rPr>
          <w:rStyle w:val="normaltextrun"/>
          <w:rFonts w:ascii="Source Sans Pro" w:eastAsia="Source Sans Pro" w:hAnsi="Source Sans Pro" w:cs="Source Sans Pro"/>
          <w:sz w:val="22"/>
          <w:szCs w:val="22"/>
        </w:rPr>
        <w:t>) with all required elements. </w:t>
      </w:r>
      <w:r w:rsidR="005637AC" w:rsidRPr="4A135ABA">
        <w:rPr>
          <w:rStyle w:val="eop"/>
          <w:rFonts w:ascii="Source Sans Pro" w:eastAsia="Source Sans Pro" w:hAnsi="Source Sans Pro" w:cs="Source Sans Pro"/>
          <w:sz w:val="22"/>
          <w:szCs w:val="22"/>
        </w:rPr>
        <w:t> </w:t>
      </w:r>
    </w:p>
    <w:p w14:paraId="6AD9421C" w14:textId="5DD7F7A2" w:rsidR="00AA0AE3" w:rsidRDefault="1FC4DF47" w:rsidP="00001C4F">
      <w:pPr>
        <w:pStyle w:val="paragraph"/>
        <w:spacing w:before="0" w:beforeAutospacing="0" w:after="60" w:afterAutospacing="0"/>
        <w:textAlignment w:val="baseline"/>
        <w:rPr>
          <w:rStyle w:val="eop"/>
          <w:rFonts w:ascii="Source Sans Pro" w:eastAsia="Source Sans Pro" w:hAnsi="Source Sans Pro" w:cs="Source Sans Pro"/>
          <w:sz w:val="22"/>
          <w:szCs w:val="22"/>
        </w:rPr>
      </w:pPr>
      <w:r w:rsidRPr="4A135ABA">
        <w:rPr>
          <w:rStyle w:val="normaltextrun"/>
          <w:rFonts w:ascii="MS Gothic" w:eastAsia="MS Gothic" w:hAnsi="MS Gothic" w:cs="MS Gothic"/>
          <w:color w:val="000000" w:themeColor="text1"/>
          <w:sz w:val="22"/>
          <w:szCs w:val="22"/>
        </w:rPr>
        <w:t>☐</w:t>
      </w:r>
      <w:r w:rsidRPr="4A135ABA">
        <w:rPr>
          <w:rFonts w:ascii="Calibri" w:eastAsia="Calibri" w:hAnsi="Calibri" w:cs="Calibri"/>
          <w:color w:val="000000" w:themeColor="text1"/>
          <w:sz w:val="22"/>
          <w:szCs w:val="22"/>
        </w:rPr>
        <w:t xml:space="preserve"> </w:t>
      </w:r>
      <w:r w:rsidR="005637AC" w:rsidRPr="4A135ABA">
        <w:rPr>
          <w:rStyle w:val="normaltextrun"/>
          <w:rFonts w:ascii="Source Sans Pro" w:eastAsia="Source Sans Pro" w:hAnsi="Source Sans Pro" w:cs="Source Sans Pro"/>
          <w:sz w:val="22"/>
          <w:szCs w:val="22"/>
        </w:rPr>
        <w:t>If a new course REPLACES another course which will no longer be offered, submit old course for deactivation.</w:t>
      </w:r>
      <w:r w:rsidR="005637AC" w:rsidRPr="4A135ABA">
        <w:rPr>
          <w:rStyle w:val="eop"/>
          <w:rFonts w:ascii="Source Sans Pro" w:eastAsia="Source Sans Pro" w:hAnsi="Source Sans Pro" w:cs="Source Sans Pro"/>
          <w:sz w:val="22"/>
          <w:szCs w:val="22"/>
        </w:rPr>
        <w:t> </w:t>
      </w:r>
    </w:p>
    <w:p w14:paraId="5CF1661E" w14:textId="77777777" w:rsidR="00001C4F" w:rsidRDefault="00001C4F" w:rsidP="00001C4F">
      <w:pPr>
        <w:pStyle w:val="paragraph"/>
        <w:spacing w:before="0" w:beforeAutospacing="0" w:after="60" w:afterAutospacing="0"/>
        <w:jc w:val="right"/>
        <w:rPr>
          <w:rStyle w:val="normaltextrun"/>
          <w:rFonts w:ascii="Source Sans Pro" w:eastAsia="Source Sans Pro" w:hAnsi="Source Sans Pro" w:cs="Source Sans Pro"/>
          <w:sz w:val="22"/>
          <w:szCs w:val="22"/>
        </w:rPr>
      </w:pPr>
    </w:p>
    <w:p w14:paraId="33E77AF8" w14:textId="77777777" w:rsidR="00001C4F" w:rsidRDefault="00001C4F" w:rsidP="00001C4F">
      <w:pPr>
        <w:pStyle w:val="paragraph"/>
        <w:spacing w:before="0" w:beforeAutospacing="0" w:after="60" w:afterAutospacing="0"/>
        <w:jc w:val="right"/>
        <w:rPr>
          <w:rStyle w:val="normaltextrun"/>
          <w:rFonts w:ascii="Source Sans Pro" w:eastAsia="Source Sans Pro" w:hAnsi="Source Sans Pro" w:cs="Source Sans Pro"/>
          <w:sz w:val="22"/>
          <w:szCs w:val="22"/>
        </w:rPr>
      </w:pPr>
    </w:p>
    <w:p w14:paraId="52654F6A" w14:textId="77777777" w:rsidR="00001C4F" w:rsidRDefault="00001C4F" w:rsidP="00001C4F">
      <w:pPr>
        <w:pStyle w:val="paragraph"/>
        <w:spacing w:before="0" w:beforeAutospacing="0" w:after="60" w:afterAutospacing="0"/>
        <w:jc w:val="right"/>
        <w:rPr>
          <w:rStyle w:val="normaltextrun"/>
          <w:rFonts w:ascii="Source Sans Pro" w:eastAsia="Source Sans Pro" w:hAnsi="Source Sans Pro" w:cs="Source Sans Pro"/>
          <w:sz w:val="22"/>
          <w:szCs w:val="22"/>
        </w:rPr>
      </w:pPr>
    </w:p>
    <w:p w14:paraId="3B523CC0" w14:textId="2EB1D9BD" w:rsidR="00001C4F" w:rsidRPr="00001C4F" w:rsidRDefault="00001C4F" w:rsidP="00001C4F">
      <w:pPr>
        <w:pStyle w:val="paragraph"/>
        <w:spacing w:before="0" w:beforeAutospacing="0" w:after="60" w:afterAutospacing="0"/>
        <w:jc w:val="right"/>
        <w:rPr>
          <w:rFonts w:eastAsia="Source Sans Pro"/>
          <w:i/>
          <w:iCs/>
          <w:color w:val="5A5A5A"/>
          <w:sz w:val="22"/>
          <w:szCs w:val="22"/>
        </w:rPr>
      </w:pPr>
      <w:r w:rsidRPr="00442E6C">
        <w:rPr>
          <w:rStyle w:val="normaltextrun"/>
          <w:rFonts w:ascii="Source Sans Pro" w:eastAsia="Source Sans Pro" w:hAnsi="Source Sans Pro" w:cs="Source Sans Pro"/>
          <w:i/>
          <w:iCs/>
          <w:color w:val="5A5A5A"/>
          <w:sz w:val="22"/>
          <w:szCs w:val="22"/>
        </w:rPr>
        <w:t>Version – Fall 2023</w:t>
      </w:r>
    </w:p>
    <w:sectPr w:rsidR="00001C4F" w:rsidRPr="00001C4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F28AB" w14:textId="77777777" w:rsidR="003A37B5" w:rsidRDefault="003A37B5">
      <w:pPr>
        <w:spacing w:after="0" w:line="240" w:lineRule="auto"/>
      </w:pPr>
      <w:r>
        <w:separator/>
      </w:r>
    </w:p>
  </w:endnote>
  <w:endnote w:type="continuationSeparator" w:id="0">
    <w:p w14:paraId="46C0A986" w14:textId="77777777" w:rsidR="003A37B5" w:rsidRDefault="003A3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tblGrid>
    <w:tr w:rsidR="00001C4F" w14:paraId="77A591C6" w14:textId="77777777" w:rsidTr="4A135ABA">
      <w:trPr>
        <w:trHeight w:val="300"/>
      </w:trPr>
      <w:tc>
        <w:tcPr>
          <w:tcW w:w="3120" w:type="dxa"/>
        </w:tcPr>
        <w:p w14:paraId="4D3BF536" w14:textId="34DC601D" w:rsidR="00001C4F" w:rsidRDefault="00001C4F" w:rsidP="4A135ABA">
          <w:pPr>
            <w:pStyle w:val="Header"/>
            <w:ind w:left="-115"/>
          </w:pPr>
        </w:p>
      </w:tc>
      <w:tc>
        <w:tcPr>
          <w:tcW w:w="3120" w:type="dxa"/>
        </w:tcPr>
        <w:p w14:paraId="51B8CB48" w14:textId="34E7EF48" w:rsidR="00001C4F" w:rsidRDefault="00001C4F" w:rsidP="00001C4F">
          <w:pPr>
            <w:pStyle w:val="Header"/>
          </w:pPr>
        </w:p>
      </w:tc>
    </w:tr>
  </w:tbl>
  <w:p w14:paraId="74E5F51F" w14:textId="1751F06F" w:rsidR="4A135ABA" w:rsidRDefault="4A135ABA" w:rsidP="4A135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D6926" w14:textId="77777777" w:rsidR="003A37B5" w:rsidRDefault="003A37B5">
      <w:pPr>
        <w:spacing w:after="0" w:line="240" w:lineRule="auto"/>
      </w:pPr>
      <w:r>
        <w:separator/>
      </w:r>
    </w:p>
  </w:footnote>
  <w:footnote w:type="continuationSeparator" w:id="0">
    <w:p w14:paraId="334D703C" w14:textId="77777777" w:rsidR="003A37B5" w:rsidRDefault="003A3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A135ABA" w14:paraId="3FAA5AA2" w14:textId="77777777" w:rsidTr="4A135ABA">
      <w:trPr>
        <w:trHeight w:val="300"/>
      </w:trPr>
      <w:tc>
        <w:tcPr>
          <w:tcW w:w="3120" w:type="dxa"/>
        </w:tcPr>
        <w:p w14:paraId="5E197CBF" w14:textId="7442882B" w:rsidR="4A135ABA" w:rsidRDefault="4A135ABA" w:rsidP="4A135ABA">
          <w:pPr>
            <w:pStyle w:val="Header"/>
            <w:ind w:left="-115"/>
          </w:pPr>
        </w:p>
      </w:tc>
      <w:tc>
        <w:tcPr>
          <w:tcW w:w="3120" w:type="dxa"/>
        </w:tcPr>
        <w:p w14:paraId="7A944969" w14:textId="176EC5B0" w:rsidR="4A135ABA" w:rsidRDefault="4A135ABA" w:rsidP="4A135ABA">
          <w:pPr>
            <w:pStyle w:val="Header"/>
            <w:jc w:val="center"/>
          </w:pPr>
        </w:p>
      </w:tc>
      <w:tc>
        <w:tcPr>
          <w:tcW w:w="3120" w:type="dxa"/>
        </w:tcPr>
        <w:p w14:paraId="61346DF5" w14:textId="645D0712" w:rsidR="4A135ABA" w:rsidRDefault="4A135ABA" w:rsidP="4A135ABA">
          <w:pPr>
            <w:pStyle w:val="Header"/>
            <w:ind w:right="-115"/>
            <w:jc w:val="right"/>
          </w:pPr>
        </w:p>
      </w:tc>
    </w:tr>
  </w:tbl>
  <w:p w14:paraId="6B6245C7" w14:textId="3539B866" w:rsidR="4A135ABA" w:rsidRDefault="4A135ABA" w:rsidP="4A135AB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YBpctLj" int2:invalidationBookmarkName="" int2:hashCode="Q3Sq7iR/sjfObJ" int2:id="wejxkHd0">
      <int2:state int2:value="Rejected" int2:type="AugLoop_Text_Critique"/>
    </int2:bookmark>
    <int2:bookmark int2:bookmarkName="_Int_dhOFe853" int2:invalidationBookmarkName="" int2:hashCode="2mAo1Rf8PGZwVJ" int2:id="BYMSpZK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C00D"/>
    <w:multiLevelType w:val="hybridMultilevel"/>
    <w:tmpl w:val="499A01A4"/>
    <w:lvl w:ilvl="0" w:tplc="560EBD3E">
      <w:start w:val="1"/>
      <w:numFmt w:val="bullet"/>
      <w:lvlText w:val=""/>
      <w:lvlJc w:val="left"/>
      <w:pPr>
        <w:ind w:left="720" w:hanging="360"/>
      </w:pPr>
      <w:rPr>
        <w:rFonts w:ascii="Symbol" w:hAnsi="Symbol" w:hint="default"/>
      </w:rPr>
    </w:lvl>
    <w:lvl w:ilvl="1" w:tplc="6A8AB10C">
      <w:start w:val="1"/>
      <w:numFmt w:val="bullet"/>
      <w:lvlText w:val="o"/>
      <w:lvlJc w:val="left"/>
      <w:pPr>
        <w:ind w:left="1440" w:hanging="360"/>
      </w:pPr>
      <w:rPr>
        <w:rFonts w:ascii="Courier New" w:hAnsi="Courier New" w:hint="default"/>
      </w:rPr>
    </w:lvl>
    <w:lvl w:ilvl="2" w:tplc="BE7E994E">
      <w:start w:val="1"/>
      <w:numFmt w:val="bullet"/>
      <w:lvlText w:val=""/>
      <w:lvlJc w:val="left"/>
      <w:pPr>
        <w:ind w:left="2160" w:hanging="360"/>
      </w:pPr>
      <w:rPr>
        <w:rFonts w:ascii="Wingdings" w:hAnsi="Wingdings" w:hint="default"/>
      </w:rPr>
    </w:lvl>
    <w:lvl w:ilvl="3" w:tplc="B444013A">
      <w:start w:val="1"/>
      <w:numFmt w:val="bullet"/>
      <w:lvlText w:val=""/>
      <w:lvlJc w:val="left"/>
      <w:pPr>
        <w:ind w:left="2880" w:hanging="360"/>
      </w:pPr>
      <w:rPr>
        <w:rFonts w:ascii="Symbol" w:hAnsi="Symbol" w:hint="default"/>
      </w:rPr>
    </w:lvl>
    <w:lvl w:ilvl="4" w:tplc="90C8B6D6">
      <w:start w:val="1"/>
      <w:numFmt w:val="bullet"/>
      <w:lvlText w:val="o"/>
      <w:lvlJc w:val="left"/>
      <w:pPr>
        <w:ind w:left="3600" w:hanging="360"/>
      </w:pPr>
      <w:rPr>
        <w:rFonts w:ascii="Courier New" w:hAnsi="Courier New" w:hint="default"/>
      </w:rPr>
    </w:lvl>
    <w:lvl w:ilvl="5" w:tplc="D83C334C">
      <w:start w:val="1"/>
      <w:numFmt w:val="bullet"/>
      <w:lvlText w:val=""/>
      <w:lvlJc w:val="left"/>
      <w:pPr>
        <w:ind w:left="4320" w:hanging="360"/>
      </w:pPr>
      <w:rPr>
        <w:rFonts w:ascii="Wingdings" w:hAnsi="Wingdings" w:hint="default"/>
      </w:rPr>
    </w:lvl>
    <w:lvl w:ilvl="6" w:tplc="40D2217A">
      <w:start w:val="1"/>
      <w:numFmt w:val="bullet"/>
      <w:lvlText w:val=""/>
      <w:lvlJc w:val="left"/>
      <w:pPr>
        <w:ind w:left="5040" w:hanging="360"/>
      </w:pPr>
      <w:rPr>
        <w:rFonts w:ascii="Symbol" w:hAnsi="Symbol" w:hint="default"/>
      </w:rPr>
    </w:lvl>
    <w:lvl w:ilvl="7" w:tplc="D18EDF0C">
      <w:start w:val="1"/>
      <w:numFmt w:val="bullet"/>
      <w:lvlText w:val="o"/>
      <w:lvlJc w:val="left"/>
      <w:pPr>
        <w:ind w:left="5760" w:hanging="360"/>
      </w:pPr>
      <w:rPr>
        <w:rFonts w:ascii="Courier New" w:hAnsi="Courier New" w:hint="default"/>
      </w:rPr>
    </w:lvl>
    <w:lvl w:ilvl="8" w:tplc="5D723D82">
      <w:start w:val="1"/>
      <w:numFmt w:val="bullet"/>
      <w:lvlText w:val=""/>
      <w:lvlJc w:val="left"/>
      <w:pPr>
        <w:ind w:left="6480" w:hanging="360"/>
      </w:pPr>
      <w:rPr>
        <w:rFonts w:ascii="Wingdings" w:hAnsi="Wingdings" w:hint="default"/>
      </w:rPr>
    </w:lvl>
  </w:abstractNum>
  <w:abstractNum w:abstractNumId="1" w15:restartNumberingAfterBreak="0">
    <w:nsid w:val="0DC273BF"/>
    <w:multiLevelType w:val="multilevel"/>
    <w:tmpl w:val="651EBD0A"/>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2" w15:restartNumberingAfterBreak="0">
    <w:nsid w:val="107B6570"/>
    <w:multiLevelType w:val="multilevel"/>
    <w:tmpl w:val="8E0E29B8"/>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3" w15:restartNumberingAfterBreak="0">
    <w:nsid w:val="12DA6DB8"/>
    <w:multiLevelType w:val="multilevel"/>
    <w:tmpl w:val="E1F896BE"/>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4" w15:restartNumberingAfterBreak="0">
    <w:nsid w:val="17F874BB"/>
    <w:multiLevelType w:val="hybridMultilevel"/>
    <w:tmpl w:val="EA2AD790"/>
    <w:lvl w:ilvl="0" w:tplc="4E26890C">
      <w:start w:val="1"/>
      <w:numFmt w:val="bullet"/>
      <w:lvlText w:val=""/>
      <w:lvlJc w:val="left"/>
      <w:pPr>
        <w:ind w:left="720" w:hanging="360"/>
      </w:pPr>
      <w:rPr>
        <w:rFonts w:ascii="Symbol" w:hAnsi="Symbol" w:hint="default"/>
      </w:rPr>
    </w:lvl>
    <w:lvl w:ilvl="1" w:tplc="25CA08B6">
      <w:start w:val="1"/>
      <w:numFmt w:val="bullet"/>
      <w:lvlText w:val="o"/>
      <w:lvlJc w:val="left"/>
      <w:pPr>
        <w:ind w:left="1440" w:hanging="360"/>
      </w:pPr>
      <w:rPr>
        <w:rFonts w:ascii="Courier New" w:hAnsi="Courier New" w:hint="default"/>
      </w:rPr>
    </w:lvl>
    <w:lvl w:ilvl="2" w:tplc="859E8826">
      <w:start w:val="1"/>
      <w:numFmt w:val="bullet"/>
      <w:lvlText w:val=""/>
      <w:lvlJc w:val="left"/>
      <w:pPr>
        <w:ind w:left="2160" w:hanging="360"/>
      </w:pPr>
      <w:rPr>
        <w:rFonts w:ascii="Wingdings" w:hAnsi="Wingdings" w:hint="default"/>
      </w:rPr>
    </w:lvl>
    <w:lvl w:ilvl="3" w:tplc="9ACAA2E8">
      <w:start w:val="1"/>
      <w:numFmt w:val="bullet"/>
      <w:lvlText w:val=""/>
      <w:lvlJc w:val="left"/>
      <w:pPr>
        <w:ind w:left="2880" w:hanging="360"/>
      </w:pPr>
      <w:rPr>
        <w:rFonts w:ascii="Symbol" w:hAnsi="Symbol" w:hint="default"/>
      </w:rPr>
    </w:lvl>
    <w:lvl w:ilvl="4" w:tplc="3D8ED7DA">
      <w:start w:val="1"/>
      <w:numFmt w:val="bullet"/>
      <w:lvlText w:val="o"/>
      <w:lvlJc w:val="left"/>
      <w:pPr>
        <w:ind w:left="3600" w:hanging="360"/>
      </w:pPr>
      <w:rPr>
        <w:rFonts w:ascii="Courier New" w:hAnsi="Courier New" w:hint="default"/>
      </w:rPr>
    </w:lvl>
    <w:lvl w:ilvl="5" w:tplc="71E4A9B0">
      <w:start w:val="1"/>
      <w:numFmt w:val="bullet"/>
      <w:lvlText w:val=""/>
      <w:lvlJc w:val="left"/>
      <w:pPr>
        <w:ind w:left="4320" w:hanging="360"/>
      </w:pPr>
      <w:rPr>
        <w:rFonts w:ascii="Wingdings" w:hAnsi="Wingdings" w:hint="default"/>
      </w:rPr>
    </w:lvl>
    <w:lvl w:ilvl="6" w:tplc="31B65BFE">
      <w:start w:val="1"/>
      <w:numFmt w:val="bullet"/>
      <w:lvlText w:val=""/>
      <w:lvlJc w:val="left"/>
      <w:pPr>
        <w:ind w:left="5040" w:hanging="360"/>
      </w:pPr>
      <w:rPr>
        <w:rFonts w:ascii="Symbol" w:hAnsi="Symbol" w:hint="default"/>
      </w:rPr>
    </w:lvl>
    <w:lvl w:ilvl="7" w:tplc="B91E6116">
      <w:start w:val="1"/>
      <w:numFmt w:val="bullet"/>
      <w:lvlText w:val="o"/>
      <w:lvlJc w:val="left"/>
      <w:pPr>
        <w:ind w:left="5760" w:hanging="360"/>
      </w:pPr>
      <w:rPr>
        <w:rFonts w:ascii="Courier New" w:hAnsi="Courier New" w:hint="default"/>
      </w:rPr>
    </w:lvl>
    <w:lvl w:ilvl="8" w:tplc="E77E915C">
      <w:start w:val="1"/>
      <w:numFmt w:val="bullet"/>
      <w:lvlText w:val=""/>
      <w:lvlJc w:val="left"/>
      <w:pPr>
        <w:ind w:left="6480" w:hanging="360"/>
      </w:pPr>
      <w:rPr>
        <w:rFonts w:ascii="Wingdings" w:hAnsi="Wingdings" w:hint="default"/>
      </w:rPr>
    </w:lvl>
  </w:abstractNum>
  <w:abstractNum w:abstractNumId="5" w15:restartNumberingAfterBreak="0">
    <w:nsid w:val="1A114327"/>
    <w:multiLevelType w:val="multilevel"/>
    <w:tmpl w:val="FE4A1926"/>
    <w:lvl w:ilvl="0">
      <w:start w:val="1"/>
      <w:numFmt w:val="bullet"/>
      <w:lvlText w:val="o"/>
      <w:lvlJc w:val="left"/>
      <w:pPr>
        <w:tabs>
          <w:tab w:val="num" w:pos="720"/>
        </w:tabs>
        <w:ind w:left="0" w:hanging="360"/>
      </w:pPr>
      <w:rPr>
        <w:rFonts w:ascii="Courier New" w:hAnsi="Courier New" w:hint="default"/>
        <w:sz w:val="20"/>
      </w:rPr>
    </w:lvl>
    <w:lvl w:ilvl="1" w:tentative="1">
      <w:start w:val="1"/>
      <w:numFmt w:val="bullet"/>
      <w:lvlText w:val="o"/>
      <w:lvlJc w:val="left"/>
      <w:pPr>
        <w:tabs>
          <w:tab w:val="num" w:pos="1440"/>
        </w:tabs>
        <w:ind w:left="0" w:hanging="360"/>
      </w:pPr>
      <w:rPr>
        <w:rFonts w:ascii="Courier New" w:hAnsi="Courier New" w:hint="default"/>
        <w:sz w:val="20"/>
      </w:rPr>
    </w:lvl>
    <w:lvl w:ilvl="2" w:tentative="1">
      <w:start w:val="1"/>
      <w:numFmt w:val="bullet"/>
      <w:lvlText w:val="o"/>
      <w:lvlJc w:val="left"/>
      <w:pPr>
        <w:tabs>
          <w:tab w:val="num" w:pos="2160"/>
        </w:tabs>
        <w:ind w:left="720" w:hanging="360"/>
      </w:pPr>
      <w:rPr>
        <w:rFonts w:ascii="Courier New" w:hAnsi="Courier New" w:hint="default"/>
        <w:sz w:val="20"/>
      </w:rPr>
    </w:lvl>
    <w:lvl w:ilvl="3" w:tentative="1">
      <w:start w:val="1"/>
      <w:numFmt w:val="bullet"/>
      <w:lvlText w:val="o"/>
      <w:lvlJc w:val="left"/>
      <w:pPr>
        <w:tabs>
          <w:tab w:val="num" w:pos="2880"/>
        </w:tabs>
        <w:ind w:left="1440" w:hanging="360"/>
      </w:pPr>
      <w:rPr>
        <w:rFonts w:ascii="Courier New" w:hAnsi="Courier New" w:hint="default"/>
        <w:sz w:val="20"/>
      </w:rPr>
    </w:lvl>
    <w:lvl w:ilvl="4" w:tentative="1">
      <w:start w:val="1"/>
      <w:numFmt w:val="bullet"/>
      <w:lvlText w:val="o"/>
      <w:lvlJc w:val="left"/>
      <w:pPr>
        <w:tabs>
          <w:tab w:val="num" w:pos="3600"/>
        </w:tabs>
        <w:ind w:left="2160" w:hanging="360"/>
      </w:pPr>
      <w:rPr>
        <w:rFonts w:ascii="Courier New" w:hAnsi="Courier New" w:hint="default"/>
        <w:sz w:val="20"/>
      </w:rPr>
    </w:lvl>
    <w:lvl w:ilvl="5" w:tentative="1">
      <w:start w:val="1"/>
      <w:numFmt w:val="bullet"/>
      <w:lvlText w:val="o"/>
      <w:lvlJc w:val="left"/>
      <w:pPr>
        <w:tabs>
          <w:tab w:val="num" w:pos="4320"/>
        </w:tabs>
        <w:ind w:left="2880" w:hanging="360"/>
      </w:pPr>
      <w:rPr>
        <w:rFonts w:ascii="Courier New" w:hAnsi="Courier New" w:hint="default"/>
        <w:sz w:val="20"/>
      </w:rPr>
    </w:lvl>
    <w:lvl w:ilvl="6" w:tentative="1">
      <w:start w:val="1"/>
      <w:numFmt w:val="bullet"/>
      <w:lvlText w:val="o"/>
      <w:lvlJc w:val="left"/>
      <w:pPr>
        <w:tabs>
          <w:tab w:val="num" w:pos="5040"/>
        </w:tabs>
        <w:ind w:left="3600" w:hanging="360"/>
      </w:pPr>
      <w:rPr>
        <w:rFonts w:ascii="Courier New" w:hAnsi="Courier New" w:hint="default"/>
        <w:sz w:val="20"/>
      </w:rPr>
    </w:lvl>
    <w:lvl w:ilvl="7" w:tentative="1">
      <w:start w:val="1"/>
      <w:numFmt w:val="bullet"/>
      <w:lvlText w:val="o"/>
      <w:lvlJc w:val="left"/>
      <w:pPr>
        <w:tabs>
          <w:tab w:val="num" w:pos="5760"/>
        </w:tabs>
        <w:ind w:left="4320" w:hanging="360"/>
      </w:pPr>
      <w:rPr>
        <w:rFonts w:ascii="Courier New" w:hAnsi="Courier New" w:hint="default"/>
        <w:sz w:val="20"/>
      </w:rPr>
    </w:lvl>
    <w:lvl w:ilvl="8" w:tentative="1">
      <w:start w:val="1"/>
      <w:numFmt w:val="bullet"/>
      <w:lvlText w:val="o"/>
      <w:lvlJc w:val="left"/>
      <w:pPr>
        <w:tabs>
          <w:tab w:val="num" w:pos="6480"/>
        </w:tabs>
        <w:ind w:left="5040" w:hanging="360"/>
      </w:pPr>
      <w:rPr>
        <w:rFonts w:ascii="Courier New" w:hAnsi="Courier New" w:hint="default"/>
        <w:sz w:val="20"/>
      </w:rPr>
    </w:lvl>
  </w:abstractNum>
  <w:abstractNum w:abstractNumId="6" w15:restartNumberingAfterBreak="0">
    <w:nsid w:val="284D800F"/>
    <w:multiLevelType w:val="hybridMultilevel"/>
    <w:tmpl w:val="B0CAB028"/>
    <w:lvl w:ilvl="0" w:tplc="71E4BAB8">
      <w:start w:val="1"/>
      <w:numFmt w:val="bullet"/>
      <w:lvlText w:val=""/>
      <w:lvlJc w:val="left"/>
      <w:pPr>
        <w:ind w:left="720" w:hanging="360"/>
      </w:pPr>
      <w:rPr>
        <w:rFonts w:ascii="Symbol" w:hAnsi="Symbol" w:hint="default"/>
      </w:rPr>
    </w:lvl>
    <w:lvl w:ilvl="1" w:tplc="BC324C60">
      <w:start w:val="1"/>
      <w:numFmt w:val="bullet"/>
      <w:lvlText w:val="o"/>
      <w:lvlJc w:val="left"/>
      <w:pPr>
        <w:ind w:left="1440" w:hanging="360"/>
      </w:pPr>
      <w:rPr>
        <w:rFonts w:ascii="Courier New" w:hAnsi="Courier New" w:hint="default"/>
      </w:rPr>
    </w:lvl>
    <w:lvl w:ilvl="2" w:tplc="91E0C150">
      <w:start w:val="1"/>
      <w:numFmt w:val="bullet"/>
      <w:lvlText w:val=""/>
      <w:lvlJc w:val="left"/>
      <w:pPr>
        <w:ind w:left="2160" w:hanging="360"/>
      </w:pPr>
      <w:rPr>
        <w:rFonts w:ascii="Wingdings" w:hAnsi="Wingdings" w:hint="default"/>
      </w:rPr>
    </w:lvl>
    <w:lvl w:ilvl="3" w:tplc="B5BC731A">
      <w:start w:val="1"/>
      <w:numFmt w:val="bullet"/>
      <w:lvlText w:val=""/>
      <w:lvlJc w:val="left"/>
      <w:pPr>
        <w:ind w:left="2880" w:hanging="360"/>
      </w:pPr>
      <w:rPr>
        <w:rFonts w:ascii="Symbol" w:hAnsi="Symbol" w:hint="default"/>
      </w:rPr>
    </w:lvl>
    <w:lvl w:ilvl="4" w:tplc="3B22EE9C">
      <w:start w:val="1"/>
      <w:numFmt w:val="bullet"/>
      <w:lvlText w:val="o"/>
      <w:lvlJc w:val="left"/>
      <w:pPr>
        <w:ind w:left="3600" w:hanging="360"/>
      </w:pPr>
      <w:rPr>
        <w:rFonts w:ascii="Courier New" w:hAnsi="Courier New" w:hint="default"/>
      </w:rPr>
    </w:lvl>
    <w:lvl w:ilvl="5" w:tplc="6888A93C">
      <w:start w:val="1"/>
      <w:numFmt w:val="bullet"/>
      <w:lvlText w:val=""/>
      <w:lvlJc w:val="left"/>
      <w:pPr>
        <w:ind w:left="4320" w:hanging="360"/>
      </w:pPr>
      <w:rPr>
        <w:rFonts w:ascii="Wingdings" w:hAnsi="Wingdings" w:hint="default"/>
      </w:rPr>
    </w:lvl>
    <w:lvl w:ilvl="6" w:tplc="16AE72B2">
      <w:start w:val="1"/>
      <w:numFmt w:val="bullet"/>
      <w:lvlText w:val=""/>
      <w:lvlJc w:val="left"/>
      <w:pPr>
        <w:ind w:left="5040" w:hanging="360"/>
      </w:pPr>
      <w:rPr>
        <w:rFonts w:ascii="Symbol" w:hAnsi="Symbol" w:hint="default"/>
      </w:rPr>
    </w:lvl>
    <w:lvl w:ilvl="7" w:tplc="85544E98">
      <w:start w:val="1"/>
      <w:numFmt w:val="bullet"/>
      <w:lvlText w:val="o"/>
      <w:lvlJc w:val="left"/>
      <w:pPr>
        <w:ind w:left="5760" w:hanging="360"/>
      </w:pPr>
      <w:rPr>
        <w:rFonts w:ascii="Courier New" w:hAnsi="Courier New" w:hint="default"/>
      </w:rPr>
    </w:lvl>
    <w:lvl w:ilvl="8" w:tplc="877C09EA">
      <w:start w:val="1"/>
      <w:numFmt w:val="bullet"/>
      <w:lvlText w:val=""/>
      <w:lvlJc w:val="left"/>
      <w:pPr>
        <w:ind w:left="6480" w:hanging="360"/>
      </w:pPr>
      <w:rPr>
        <w:rFonts w:ascii="Wingdings" w:hAnsi="Wingdings" w:hint="default"/>
      </w:rPr>
    </w:lvl>
  </w:abstractNum>
  <w:abstractNum w:abstractNumId="7" w15:restartNumberingAfterBreak="0">
    <w:nsid w:val="29445AED"/>
    <w:multiLevelType w:val="multilevel"/>
    <w:tmpl w:val="18723248"/>
    <w:lvl w:ilvl="0">
      <w:start w:val="1"/>
      <w:numFmt w:val="bullet"/>
      <w:lvlText w:val="o"/>
      <w:lvlJc w:val="left"/>
      <w:pPr>
        <w:tabs>
          <w:tab w:val="num" w:pos="720"/>
        </w:tabs>
        <w:ind w:left="0" w:hanging="360"/>
      </w:pPr>
      <w:rPr>
        <w:rFonts w:ascii="Courier New" w:hAnsi="Courier New" w:hint="default"/>
        <w:sz w:val="20"/>
      </w:rPr>
    </w:lvl>
    <w:lvl w:ilvl="1" w:tentative="1">
      <w:start w:val="1"/>
      <w:numFmt w:val="bullet"/>
      <w:lvlText w:val="o"/>
      <w:lvlJc w:val="left"/>
      <w:pPr>
        <w:tabs>
          <w:tab w:val="num" w:pos="1440"/>
        </w:tabs>
        <w:ind w:left="0" w:hanging="360"/>
      </w:pPr>
      <w:rPr>
        <w:rFonts w:ascii="Courier New" w:hAnsi="Courier New" w:hint="default"/>
        <w:sz w:val="20"/>
      </w:rPr>
    </w:lvl>
    <w:lvl w:ilvl="2" w:tentative="1">
      <w:start w:val="1"/>
      <w:numFmt w:val="bullet"/>
      <w:lvlText w:val="o"/>
      <w:lvlJc w:val="left"/>
      <w:pPr>
        <w:tabs>
          <w:tab w:val="num" w:pos="2160"/>
        </w:tabs>
        <w:ind w:left="720" w:hanging="360"/>
      </w:pPr>
      <w:rPr>
        <w:rFonts w:ascii="Courier New" w:hAnsi="Courier New" w:hint="default"/>
        <w:sz w:val="20"/>
      </w:rPr>
    </w:lvl>
    <w:lvl w:ilvl="3" w:tentative="1">
      <w:start w:val="1"/>
      <w:numFmt w:val="bullet"/>
      <w:lvlText w:val="o"/>
      <w:lvlJc w:val="left"/>
      <w:pPr>
        <w:tabs>
          <w:tab w:val="num" w:pos="2880"/>
        </w:tabs>
        <w:ind w:left="1440" w:hanging="360"/>
      </w:pPr>
      <w:rPr>
        <w:rFonts w:ascii="Courier New" w:hAnsi="Courier New" w:hint="default"/>
        <w:sz w:val="20"/>
      </w:rPr>
    </w:lvl>
    <w:lvl w:ilvl="4" w:tentative="1">
      <w:start w:val="1"/>
      <w:numFmt w:val="bullet"/>
      <w:lvlText w:val="o"/>
      <w:lvlJc w:val="left"/>
      <w:pPr>
        <w:tabs>
          <w:tab w:val="num" w:pos="3600"/>
        </w:tabs>
        <w:ind w:left="2160" w:hanging="360"/>
      </w:pPr>
      <w:rPr>
        <w:rFonts w:ascii="Courier New" w:hAnsi="Courier New" w:hint="default"/>
        <w:sz w:val="20"/>
      </w:rPr>
    </w:lvl>
    <w:lvl w:ilvl="5" w:tentative="1">
      <w:start w:val="1"/>
      <w:numFmt w:val="bullet"/>
      <w:lvlText w:val="o"/>
      <w:lvlJc w:val="left"/>
      <w:pPr>
        <w:tabs>
          <w:tab w:val="num" w:pos="4320"/>
        </w:tabs>
        <w:ind w:left="2880" w:hanging="360"/>
      </w:pPr>
      <w:rPr>
        <w:rFonts w:ascii="Courier New" w:hAnsi="Courier New" w:hint="default"/>
        <w:sz w:val="20"/>
      </w:rPr>
    </w:lvl>
    <w:lvl w:ilvl="6" w:tentative="1">
      <w:start w:val="1"/>
      <w:numFmt w:val="bullet"/>
      <w:lvlText w:val="o"/>
      <w:lvlJc w:val="left"/>
      <w:pPr>
        <w:tabs>
          <w:tab w:val="num" w:pos="5040"/>
        </w:tabs>
        <w:ind w:left="3600" w:hanging="360"/>
      </w:pPr>
      <w:rPr>
        <w:rFonts w:ascii="Courier New" w:hAnsi="Courier New" w:hint="default"/>
        <w:sz w:val="20"/>
      </w:rPr>
    </w:lvl>
    <w:lvl w:ilvl="7" w:tentative="1">
      <w:start w:val="1"/>
      <w:numFmt w:val="bullet"/>
      <w:lvlText w:val="o"/>
      <w:lvlJc w:val="left"/>
      <w:pPr>
        <w:tabs>
          <w:tab w:val="num" w:pos="5760"/>
        </w:tabs>
        <w:ind w:left="4320" w:hanging="360"/>
      </w:pPr>
      <w:rPr>
        <w:rFonts w:ascii="Courier New" w:hAnsi="Courier New" w:hint="default"/>
        <w:sz w:val="20"/>
      </w:rPr>
    </w:lvl>
    <w:lvl w:ilvl="8" w:tentative="1">
      <w:start w:val="1"/>
      <w:numFmt w:val="bullet"/>
      <w:lvlText w:val="o"/>
      <w:lvlJc w:val="left"/>
      <w:pPr>
        <w:tabs>
          <w:tab w:val="num" w:pos="6480"/>
        </w:tabs>
        <w:ind w:left="5040" w:hanging="360"/>
      </w:pPr>
      <w:rPr>
        <w:rFonts w:ascii="Courier New" w:hAnsi="Courier New" w:hint="default"/>
        <w:sz w:val="20"/>
      </w:rPr>
    </w:lvl>
  </w:abstractNum>
  <w:abstractNum w:abstractNumId="8" w15:restartNumberingAfterBreak="0">
    <w:nsid w:val="310E2172"/>
    <w:multiLevelType w:val="multilevel"/>
    <w:tmpl w:val="A8343C2E"/>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9" w15:restartNumberingAfterBreak="0">
    <w:nsid w:val="385CA15A"/>
    <w:multiLevelType w:val="hybridMultilevel"/>
    <w:tmpl w:val="05B0952E"/>
    <w:lvl w:ilvl="0" w:tplc="97900122">
      <w:start w:val="1"/>
      <w:numFmt w:val="bullet"/>
      <w:lvlText w:val=""/>
      <w:lvlJc w:val="left"/>
      <w:pPr>
        <w:ind w:left="720" w:hanging="360"/>
      </w:pPr>
      <w:rPr>
        <w:rFonts w:ascii="Symbol" w:hAnsi="Symbol" w:hint="default"/>
      </w:rPr>
    </w:lvl>
    <w:lvl w:ilvl="1" w:tplc="AF526692">
      <w:start w:val="1"/>
      <w:numFmt w:val="bullet"/>
      <w:lvlText w:val="o"/>
      <w:lvlJc w:val="left"/>
      <w:pPr>
        <w:ind w:left="1440" w:hanging="360"/>
      </w:pPr>
      <w:rPr>
        <w:rFonts w:ascii="Courier New" w:hAnsi="Courier New" w:hint="default"/>
      </w:rPr>
    </w:lvl>
    <w:lvl w:ilvl="2" w:tplc="5DBC64D4">
      <w:start w:val="1"/>
      <w:numFmt w:val="bullet"/>
      <w:lvlText w:val=""/>
      <w:lvlJc w:val="left"/>
      <w:pPr>
        <w:ind w:left="2160" w:hanging="360"/>
      </w:pPr>
      <w:rPr>
        <w:rFonts w:ascii="Wingdings" w:hAnsi="Wingdings" w:hint="default"/>
      </w:rPr>
    </w:lvl>
    <w:lvl w:ilvl="3" w:tplc="AC001A30">
      <w:start w:val="1"/>
      <w:numFmt w:val="bullet"/>
      <w:lvlText w:val=""/>
      <w:lvlJc w:val="left"/>
      <w:pPr>
        <w:ind w:left="2880" w:hanging="360"/>
      </w:pPr>
      <w:rPr>
        <w:rFonts w:ascii="Symbol" w:hAnsi="Symbol" w:hint="default"/>
      </w:rPr>
    </w:lvl>
    <w:lvl w:ilvl="4" w:tplc="0C68472E">
      <w:start w:val="1"/>
      <w:numFmt w:val="bullet"/>
      <w:lvlText w:val="o"/>
      <w:lvlJc w:val="left"/>
      <w:pPr>
        <w:ind w:left="3600" w:hanging="360"/>
      </w:pPr>
      <w:rPr>
        <w:rFonts w:ascii="Courier New" w:hAnsi="Courier New" w:hint="default"/>
      </w:rPr>
    </w:lvl>
    <w:lvl w:ilvl="5" w:tplc="0896C806">
      <w:start w:val="1"/>
      <w:numFmt w:val="bullet"/>
      <w:lvlText w:val=""/>
      <w:lvlJc w:val="left"/>
      <w:pPr>
        <w:ind w:left="4320" w:hanging="360"/>
      </w:pPr>
      <w:rPr>
        <w:rFonts w:ascii="Wingdings" w:hAnsi="Wingdings" w:hint="default"/>
      </w:rPr>
    </w:lvl>
    <w:lvl w:ilvl="6" w:tplc="2EF841F2">
      <w:start w:val="1"/>
      <w:numFmt w:val="bullet"/>
      <w:lvlText w:val=""/>
      <w:lvlJc w:val="left"/>
      <w:pPr>
        <w:ind w:left="5040" w:hanging="360"/>
      </w:pPr>
      <w:rPr>
        <w:rFonts w:ascii="Symbol" w:hAnsi="Symbol" w:hint="default"/>
      </w:rPr>
    </w:lvl>
    <w:lvl w:ilvl="7" w:tplc="38824F30">
      <w:start w:val="1"/>
      <w:numFmt w:val="bullet"/>
      <w:lvlText w:val="o"/>
      <w:lvlJc w:val="left"/>
      <w:pPr>
        <w:ind w:left="5760" w:hanging="360"/>
      </w:pPr>
      <w:rPr>
        <w:rFonts w:ascii="Courier New" w:hAnsi="Courier New" w:hint="default"/>
      </w:rPr>
    </w:lvl>
    <w:lvl w:ilvl="8" w:tplc="3D041456">
      <w:start w:val="1"/>
      <w:numFmt w:val="bullet"/>
      <w:lvlText w:val=""/>
      <w:lvlJc w:val="left"/>
      <w:pPr>
        <w:ind w:left="6480" w:hanging="360"/>
      </w:pPr>
      <w:rPr>
        <w:rFonts w:ascii="Wingdings" w:hAnsi="Wingdings" w:hint="default"/>
      </w:rPr>
    </w:lvl>
  </w:abstractNum>
  <w:abstractNum w:abstractNumId="10" w15:restartNumberingAfterBreak="0">
    <w:nsid w:val="3E2B4492"/>
    <w:multiLevelType w:val="multilevel"/>
    <w:tmpl w:val="BA666EAE"/>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11" w15:restartNumberingAfterBreak="0">
    <w:nsid w:val="4DB96A37"/>
    <w:multiLevelType w:val="multilevel"/>
    <w:tmpl w:val="38BE2D16"/>
    <w:lvl w:ilvl="0">
      <w:start w:val="1"/>
      <w:numFmt w:val="bullet"/>
      <w:lvlText w:val="o"/>
      <w:lvlJc w:val="left"/>
      <w:pPr>
        <w:tabs>
          <w:tab w:val="num" w:pos="720"/>
        </w:tabs>
        <w:ind w:left="0" w:hanging="360"/>
      </w:pPr>
      <w:rPr>
        <w:rFonts w:ascii="Courier New" w:hAnsi="Courier New" w:hint="default"/>
        <w:sz w:val="20"/>
      </w:rPr>
    </w:lvl>
    <w:lvl w:ilvl="1" w:tentative="1">
      <w:start w:val="1"/>
      <w:numFmt w:val="bullet"/>
      <w:lvlText w:val="o"/>
      <w:lvlJc w:val="left"/>
      <w:pPr>
        <w:tabs>
          <w:tab w:val="num" w:pos="1440"/>
        </w:tabs>
        <w:ind w:left="720" w:hanging="360"/>
      </w:pPr>
      <w:rPr>
        <w:rFonts w:ascii="Courier New" w:hAnsi="Courier New" w:hint="default"/>
        <w:sz w:val="20"/>
      </w:rPr>
    </w:lvl>
    <w:lvl w:ilvl="2" w:tentative="1">
      <w:start w:val="1"/>
      <w:numFmt w:val="bullet"/>
      <w:lvlText w:val="o"/>
      <w:lvlJc w:val="left"/>
      <w:pPr>
        <w:tabs>
          <w:tab w:val="num" w:pos="2160"/>
        </w:tabs>
        <w:ind w:left="1440" w:hanging="360"/>
      </w:pPr>
      <w:rPr>
        <w:rFonts w:ascii="Courier New" w:hAnsi="Courier New" w:hint="default"/>
        <w:sz w:val="20"/>
      </w:rPr>
    </w:lvl>
    <w:lvl w:ilvl="3" w:tentative="1">
      <w:start w:val="1"/>
      <w:numFmt w:val="bullet"/>
      <w:lvlText w:val="o"/>
      <w:lvlJc w:val="left"/>
      <w:pPr>
        <w:tabs>
          <w:tab w:val="num" w:pos="2880"/>
        </w:tabs>
        <w:ind w:left="2160" w:hanging="360"/>
      </w:pPr>
      <w:rPr>
        <w:rFonts w:ascii="Courier New" w:hAnsi="Courier New" w:hint="default"/>
        <w:sz w:val="20"/>
      </w:rPr>
    </w:lvl>
    <w:lvl w:ilvl="4" w:tentative="1">
      <w:start w:val="1"/>
      <w:numFmt w:val="bullet"/>
      <w:lvlText w:val="o"/>
      <w:lvlJc w:val="left"/>
      <w:pPr>
        <w:tabs>
          <w:tab w:val="num" w:pos="3600"/>
        </w:tabs>
        <w:ind w:left="2880" w:hanging="360"/>
      </w:pPr>
      <w:rPr>
        <w:rFonts w:ascii="Courier New" w:hAnsi="Courier New" w:hint="default"/>
        <w:sz w:val="20"/>
      </w:rPr>
    </w:lvl>
    <w:lvl w:ilvl="5" w:tentative="1">
      <w:start w:val="1"/>
      <w:numFmt w:val="bullet"/>
      <w:lvlText w:val="o"/>
      <w:lvlJc w:val="left"/>
      <w:pPr>
        <w:tabs>
          <w:tab w:val="num" w:pos="4320"/>
        </w:tabs>
        <w:ind w:left="3600" w:hanging="360"/>
      </w:pPr>
      <w:rPr>
        <w:rFonts w:ascii="Courier New" w:hAnsi="Courier New" w:hint="default"/>
        <w:sz w:val="20"/>
      </w:rPr>
    </w:lvl>
    <w:lvl w:ilvl="6" w:tentative="1">
      <w:start w:val="1"/>
      <w:numFmt w:val="bullet"/>
      <w:lvlText w:val="o"/>
      <w:lvlJc w:val="left"/>
      <w:pPr>
        <w:tabs>
          <w:tab w:val="num" w:pos="5040"/>
        </w:tabs>
        <w:ind w:left="4320" w:hanging="360"/>
      </w:pPr>
      <w:rPr>
        <w:rFonts w:ascii="Courier New" w:hAnsi="Courier New" w:hint="default"/>
        <w:sz w:val="20"/>
      </w:rPr>
    </w:lvl>
    <w:lvl w:ilvl="7" w:tentative="1">
      <w:start w:val="1"/>
      <w:numFmt w:val="bullet"/>
      <w:lvlText w:val="o"/>
      <w:lvlJc w:val="left"/>
      <w:pPr>
        <w:tabs>
          <w:tab w:val="num" w:pos="5760"/>
        </w:tabs>
        <w:ind w:left="5040" w:hanging="360"/>
      </w:pPr>
      <w:rPr>
        <w:rFonts w:ascii="Courier New" w:hAnsi="Courier New" w:hint="default"/>
        <w:sz w:val="20"/>
      </w:rPr>
    </w:lvl>
    <w:lvl w:ilvl="8" w:tentative="1">
      <w:start w:val="1"/>
      <w:numFmt w:val="bullet"/>
      <w:lvlText w:val="o"/>
      <w:lvlJc w:val="left"/>
      <w:pPr>
        <w:tabs>
          <w:tab w:val="num" w:pos="6480"/>
        </w:tabs>
        <w:ind w:left="5760" w:hanging="360"/>
      </w:pPr>
      <w:rPr>
        <w:rFonts w:ascii="Courier New" w:hAnsi="Courier New" w:hint="default"/>
        <w:sz w:val="20"/>
      </w:rPr>
    </w:lvl>
  </w:abstractNum>
  <w:abstractNum w:abstractNumId="12" w15:restartNumberingAfterBreak="0">
    <w:nsid w:val="51474490"/>
    <w:multiLevelType w:val="multilevel"/>
    <w:tmpl w:val="19FC3FDC"/>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13" w15:restartNumberingAfterBreak="0">
    <w:nsid w:val="554219C2"/>
    <w:multiLevelType w:val="multilevel"/>
    <w:tmpl w:val="95380944"/>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14" w15:restartNumberingAfterBreak="0">
    <w:nsid w:val="556239B1"/>
    <w:multiLevelType w:val="hybridMultilevel"/>
    <w:tmpl w:val="90A45E62"/>
    <w:lvl w:ilvl="0" w:tplc="3AB486BE">
      <w:start w:val="1"/>
      <w:numFmt w:val="bullet"/>
      <w:lvlText w:val=""/>
      <w:lvlJc w:val="left"/>
      <w:pPr>
        <w:ind w:left="720" w:hanging="360"/>
      </w:pPr>
      <w:rPr>
        <w:rFonts w:ascii="Symbol" w:hAnsi="Symbol" w:hint="default"/>
      </w:rPr>
    </w:lvl>
    <w:lvl w:ilvl="1" w:tplc="9DBA8CEA">
      <w:start w:val="1"/>
      <w:numFmt w:val="bullet"/>
      <w:lvlText w:val="o"/>
      <w:lvlJc w:val="left"/>
      <w:pPr>
        <w:ind w:left="1440" w:hanging="360"/>
      </w:pPr>
      <w:rPr>
        <w:rFonts w:ascii="Courier New" w:hAnsi="Courier New" w:hint="default"/>
      </w:rPr>
    </w:lvl>
    <w:lvl w:ilvl="2" w:tplc="7006FB48">
      <w:start w:val="1"/>
      <w:numFmt w:val="bullet"/>
      <w:lvlText w:val=""/>
      <w:lvlJc w:val="left"/>
      <w:pPr>
        <w:ind w:left="2160" w:hanging="360"/>
      </w:pPr>
      <w:rPr>
        <w:rFonts w:ascii="Wingdings" w:hAnsi="Wingdings" w:hint="default"/>
      </w:rPr>
    </w:lvl>
    <w:lvl w:ilvl="3" w:tplc="7C7AED38">
      <w:start w:val="1"/>
      <w:numFmt w:val="bullet"/>
      <w:lvlText w:val=""/>
      <w:lvlJc w:val="left"/>
      <w:pPr>
        <w:ind w:left="2880" w:hanging="360"/>
      </w:pPr>
      <w:rPr>
        <w:rFonts w:ascii="Symbol" w:hAnsi="Symbol" w:hint="default"/>
      </w:rPr>
    </w:lvl>
    <w:lvl w:ilvl="4" w:tplc="15805008">
      <w:start w:val="1"/>
      <w:numFmt w:val="bullet"/>
      <w:lvlText w:val="o"/>
      <w:lvlJc w:val="left"/>
      <w:pPr>
        <w:ind w:left="3600" w:hanging="360"/>
      </w:pPr>
      <w:rPr>
        <w:rFonts w:ascii="Courier New" w:hAnsi="Courier New" w:hint="default"/>
      </w:rPr>
    </w:lvl>
    <w:lvl w:ilvl="5" w:tplc="CD26BA18">
      <w:start w:val="1"/>
      <w:numFmt w:val="bullet"/>
      <w:lvlText w:val=""/>
      <w:lvlJc w:val="left"/>
      <w:pPr>
        <w:ind w:left="4320" w:hanging="360"/>
      </w:pPr>
      <w:rPr>
        <w:rFonts w:ascii="Wingdings" w:hAnsi="Wingdings" w:hint="default"/>
      </w:rPr>
    </w:lvl>
    <w:lvl w:ilvl="6" w:tplc="C1A0AB04">
      <w:start w:val="1"/>
      <w:numFmt w:val="bullet"/>
      <w:lvlText w:val=""/>
      <w:lvlJc w:val="left"/>
      <w:pPr>
        <w:ind w:left="5040" w:hanging="360"/>
      </w:pPr>
      <w:rPr>
        <w:rFonts w:ascii="Symbol" w:hAnsi="Symbol" w:hint="default"/>
      </w:rPr>
    </w:lvl>
    <w:lvl w:ilvl="7" w:tplc="40A43ECE">
      <w:start w:val="1"/>
      <w:numFmt w:val="bullet"/>
      <w:lvlText w:val="o"/>
      <w:lvlJc w:val="left"/>
      <w:pPr>
        <w:ind w:left="5760" w:hanging="360"/>
      </w:pPr>
      <w:rPr>
        <w:rFonts w:ascii="Courier New" w:hAnsi="Courier New" w:hint="default"/>
      </w:rPr>
    </w:lvl>
    <w:lvl w:ilvl="8" w:tplc="C20E2660">
      <w:start w:val="1"/>
      <w:numFmt w:val="bullet"/>
      <w:lvlText w:val=""/>
      <w:lvlJc w:val="left"/>
      <w:pPr>
        <w:ind w:left="6480" w:hanging="360"/>
      </w:pPr>
      <w:rPr>
        <w:rFonts w:ascii="Wingdings" w:hAnsi="Wingdings" w:hint="default"/>
      </w:rPr>
    </w:lvl>
  </w:abstractNum>
  <w:abstractNum w:abstractNumId="15" w15:restartNumberingAfterBreak="0">
    <w:nsid w:val="6468F519"/>
    <w:multiLevelType w:val="hybridMultilevel"/>
    <w:tmpl w:val="880C944A"/>
    <w:lvl w:ilvl="0" w:tplc="3F6EC240">
      <w:start w:val="1"/>
      <w:numFmt w:val="bullet"/>
      <w:lvlText w:val=""/>
      <w:lvlJc w:val="left"/>
      <w:pPr>
        <w:ind w:left="720" w:hanging="360"/>
      </w:pPr>
      <w:rPr>
        <w:rFonts w:ascii="Symbol" w:hAnsi="Symbol" w:hint="default"/>
      </w:rPr>
    </w:lvl>
    <w:lvl w:ilvl="1" w:tplc="A1CEEBC6">
      <w:start w:val="1"/>
      <w:numFmt w:val="bullet"/>
      <w:lvlText w:val="o"/>
      <w:lvlJc w:val="left"/>
      <w:pPr>
        <w:ind w:left="1440" w:hanging="360"/>
      </w:pPr>
      <w:rPr>
        <w:rFonts w:ascii="Courier New" w:hAnsi="Courier New" w:hint="default"/>
      </w:rPr>
    </w:lvl>
    <w:lvl w:ilvl="2" w:tplc="ABE63EDC">
      <w:start w:val="1"/>
      <w:numFmt w:val="bullet"/>
      <w:lvlText w:val=""/>
      <w:lvlJc w:val="left"/>
      <w:pPr>
        <w:ind w:left="2160" w:hanging="360"/>
      </w:pPr>
      <w:rPr>
        <w:rFonts w:ascii="Wingdings" w:hAnsi="Wingdings" w:hint="default"/>
      </w:rPr>
    </w:lvl>
    <w:lvl w:ilvl="3" w:tplc="C97412B6">
      <w:start w:val="1"/>
      <w:numFmt w:val="bullet"/>
      <w:lvlText w:val=""/>
      <w:lvlJc w:val="left"/>
      <w:pPr>
        <w:ind w:left="2880" w:hanging="360"/>
      </w:pPr>
      <w:rPr>
        <w:rFonts w:ascii="Symbol" w:hAnsi="Symbol" w:hint="default"/>
      </w:rPr>
    </w:lvl>
    <w:lvl w:ilvl="4" w:tplc="14CEA348">
      <w:start w:val="1"/>
      <w:numFmt w:val="bullet"/>
      <w:lvlText w:val="o"/>
      <w:lvlJc w:val="left"/>
      <w:pPr>
        <w:ind w:left="3600" w:hanging="360"/>
      </w:pPr>
      <w:rPr>
        <w:rFonts w:ascii="Courier New" w:hAnsi="Courier New" w:hint="default"/>
      </w:rPr>
    </w:lvl>
    <w:lvl w:ilvl="5" w:tplc="7AEE80BC">
      <w:start w:val="1"/>
      <w:numFmt w:val="bullet"/>
      <w:lvlText w:val=""/>
      <w:lvlJc w:val="left"/>
      <w:pPr>
        <w:ind w:left="4320" w:hanging="360"/>
      </w:pPr>
      <w:rPr>
        <w:rFonts w:ascii="Wingdings" w:hAnsi="Wingdings" w:hint="default"/>
      </w:rPr>
    </w:lvl>
    <w:lvl w:ilvl="6" w:tplc="4E662B66">
      <w:start w:val="1"/>
      <w:numFmt w:val="bullet"/>
      <w:lvlText w:val=""/>
      <w:lvlJc w:val="left"/>
      <w:pPr>
        <w:ind w:left="5040" w:hanging="360"/>
      </w:pPr>
      <w:rPr>
        <w:rFonts w:ascii="Symbol" w:hAnsi="Symbol" w:hint="default"/>
      </w:rPr>
    </w:lvl>
    <w:lvl w:ilvl="7" w:tplc="3BF6B6A2">
      <w:start w:val="1"/>
      <w:numFmt w:val="bullet"/>
      <w:lvlText w:val="o"/>
      <w:lvlJc w:val="left"/>
      <w:pPr>
        <w:ind w:left="5760" w:hanging="360"/>
      </w:pPr>
      <w:rPr>
        <w:rFonts w:ascii="Courier New" w:hAnsi="Courier New" w:hint="default"/>
      </w:rPr>
    </w:lvl>
    <w:lvl w:ilvl="8" w:tplc="05C23F20">
      <w:start w:val="1"/>
      <w:numFmt w:val="bullet"/>
      <w:lvlText w:val=""/>
      <w:lvlJc w:val="left"/>
      <w:pPr>
        <w:ind w:left="6480" w:hanging="360"/>
      </w:pPr>
      <w:rPr>
        <w:rFonts w:ascii="Wingdings" w:hAnsi="Wingdings" w:hint="default"/>
      </w:rPr>
    </w:lvl>
  </w:abstractNum>
  <w:abstractNum w:abstractNumId="16" w15:restartNumberingAfterBreak="0">
    <w:nsid w:val="6E0D31E6"/>
    <w:multiLevelType w:val="multilevel"/>
    <w:tmpl w:val="0DC21818"/>
    <w:lvl w:ilvl="0">
      <w:start w:val="1"/>
      <w:numFmt w:val="bullet"/>
      <w:lvlText w:val="o"/>
      <w:lvlJc w:val="left"/>
      <w:pPr>
        <w:tabs>
          <w:tab w:val="num" w:pos="720"/>
        </w:tabs>
        <w:ind w:left="0" w:hanging="360"/>
      </w:pPr>
      <w:rPr>
        <w:rFonts w:ascii="Courier New" w:hAnsi="Courier New" w:hint="default"/>
        <w:sz w:val="20"/>
      </w:rPr>
    </w:lvl>
    <w:lvl w:ilvl="1" w:tentative="1">
      <w:start w:val="1"/>
      <w:numFmt w:val="bullet"/>
      <w:lvlText w:val="o"/>
      <w:lvlJc w:val="left"/>
      <w:pPr>
        <w:tabs>
          <w:tab w:val="num" w:pos="1440"/>
        </w:tabs>
        <w:ind w:left="720" w:hanging="360"/>
      </w:pPr>
      <w:rPr>
        <w:rFonts w:ascii="Courier New" w:hAnsi="Courier New" w:hint="default"/>
        <w:sz w:val="20"/>
      </w:rPr>
    </w:lvl>
    <w:lvl w:ilvl="2" w:tentative="1">
      <w:start w:val="1"/>
      <w:numFmt w:val="bullet"/>
      <w:lvlText w:val="o"/>
      <w:lvlJc w:val="left"/>
      <w:pPr>
        <w:tabs>
          <w:tab w:val="num" w:pos="2160"/>
        </w:tabs>
        <w:ind w:left="1440" w:hanging="360"/>
      </w:pPr>
      <w:rPr>
        <w:rFonts w:ascii="Courier New" w:hAnsi="Courier New" w:hint="default"/>
        <w:sz w:val="20"/>
      </w:rPr>
    </w:lvl>
    <w:lvl w:ilvl="3" w:tentative="1">
      <w:start w:val="1"/>
      <w:numFmt w:val="bullet"/>
      <w:lvlText w:val="o"/>
      <w:lvlJc w:val="left"/>
      <w:pPr>
        <w:tabs>
          <w:tab w:val="num" w:pos="2880"/>
        </w:tabs>
        <w:ind w:left="2160" w:hanging="360"/>
      </w:pPr>
      <w:rPr>
        <w:rFonts w:ascii="Courier New" w:hAnsi="Courier New" w:hint="default"/>
        <w:sz w:val="20"/>
      </w:rPr>
    </w:lvl>
    <w:lvl w:ilvl="4" w:tentative="1">
      <w:start w:val="1"/>
      <w:numFmt w:val="bullet"/>
      <w:lvlText w:val="o"/>
      <w:lvlJc w:val="left"/>
      <w:pPr>
        <w:tabs>
          <w:tab w:val="num" w:pos="3600"/>
        </w:tabs>
        <w:ind w:left="2880" w:hanging="360"/>
      </w:pPr>
      <w:rPr>
        <w:rFonts w:ascii="Courier New" w:hAnsi="Courier New" w:hint="default"/>
        <w:sz w:val="20"/>
      </w:rPr>
    </w:lvl>
    <w:lvl w:ilvl="5" w:tentative="1">
      <w:start w:val="1"/>
      <w:numFmt w:val="bullet"/>
      <w:lvlText w:val="o"/>
      <w:lvlJc w:val="left"/>
      <w:pPr>
        <w:tabs>
          <w:tab w:val="num" w:pos="4320"/>
        </w:tabs>
        <w:ind w:left="3600" w:hanging="360"/>
      </w:pPr>
      <w:rPr>
        <w:rFonts w:ascii="Courier New" w:hAnsi="Courier New" w:hint="default"/>
        <w:sz w:val="20"/>
      </w:rPr>
    </w:lvl>
    <w:lvl w:ilvl="6" w:tentative="1">
      <w:start w:val="1"/>
      <w:numFmt w:val="bullet"/>
      <w:lvlText w:val="o"/>
      <w:lvlJc w:val="left"/>
      <w:pPr>
        <w:tabs>
          <w:tab w:val="num" w:pos="5040"/>
        </w:tabs>
        <w:ind w:left="4320" w:hanging="360"/>
      </w:pPr>
      <w:rPr>
        <w:rFonts w:ascii="Courier New" w:hAnsi="Courier New" w:hint="default"/>
        <w:sz w:val="20"/>
      </w:rPr>
    </w:lvl>
    <w:lvl w:ilvl="7" w:tentative="1">
      <w:start w:val="1"/>
      <w:numFmt w:val="bullet"/>
      <w:lvlText w:val="o"/>
      <w:lvlJc w:val="left"/>
      <w:pPr>
        <w:tabs>
          <w:tab w:val="num" w:pos="5760"/>
        </w:tabs>
        <w:ind w:left="5040" w:hanging="360"/>
      </w:pPr>
      <w:rPr>
        <w:rFonts w:ascii="Courier New" w:hAnsi="Courier New" w:hint="default"/>
        <w:sz w:val="20"/>
      </w:rPr>
    </w:lvl>
    <w:lvl w:ilvl="8" w:tentative="1">
      <w:start w:val="1"/>
      <w:numFmt w:val="bullet"/>
      <w:lvlText w:val="o"/>
      <w:lvlJc w:val="left"/>
      <w:pPr>
        <w:tabs>
          <w:tab w:val="num" w:pos="6480"/>
        </w:tabs>
        <w:ind w:left="5760" w:hanging="360"/>
      </w:pPr>
      <w:rPr>
        <w:rFonts w:ascii="Courier New" w:hAnsi="Courier New" w:hint="default"/>
        <w:sz w:val="20"/>
      </w:rPr>
    </w:lvl>
  </w:abstractNum>
  <w:abstractNum w:abstractNumId="17" w15:restartNumberingAfterBreak="0">
    <w:nsid w:val="703277AF"/>
    <w:multiLevelType w:val="multilevel"/>
    <w:tmpl w:val="8CE6D302"/>
    <w:lvl w:ilvl="0">
      <w:start w:val="1"/>
      <w:numFmt w:val="bullet"/>
      <w:lvlText w:val="o"/>
      <w:lvlJc w:val="left"/>
      <w:pPr>
        <w:tabs>
          <w:tab w:val="num" w:pos="720"/>
        </w:tabs>
        <w:ind w:left="0" w:hanging="360"/>
      </w:pPr>
      <w:rPr>
        <w:rFonts w:ascii="Courier New" w:hAnsi="Courier New" w:hint="default"/>
        <w:sz w:val="20"/>
      </w:rPr>
    </w:lvl>
    <w:lvl w:ilvl="1" w:tentative="1">
      <w:start w:val="1"/>
      <w:numFmt w:val="bullet"/>
      <w:lvlText w:val="o"/>
      <w:lvlJc w:val="left"/>
      <w:pPr>
        <w:tabs>
          <w:tab w:val="num" w:pos="1440"/>
        </w:tabs>
        <w:ind w:left="720" w:hanging="360"/>
      </w:pPr>
      <w:rPr>
        <w:rFonts w:ascii="Courier New" w:hAnsi="Courier New" w:hint="default"/>
        <w:sz w:val="20"/>
      </w:rPr>
    </w:lvl>
    <w:lvl w:ilvl="2" w:tentative="1">
      <w:start w:val="1"/>
      <w:numFmt w:val="bullet"/>
      <w:lvlText w:val="o"/>
      <w:lvlJc w:val="left"/>
      <w:pPr>
        <w:tabs>
          <w:tab w:val="num" w:pos="2160"/>
        </w:tabs>
        <w:ind w:left="1440" w:hanging="360"/>
      </w:pPr>
      <w:rPr>
        <w:rFonts w:ascii="Courier New" w:hAnsi="Courier New" w:hint="default"/>
        <w:sz w:val="20"/>
      </w:rPr>
    </w:lvl>
    <w:lvl w:ilvl="3" w:tentative="1">
      <w:start w:val="1"/>
      <w:numFmt w:val="bullet"/>
      <w:lvlText w:val="o"/>
      <w:lvlJc w:val="left"/>
      <w:pPr>
        <w:tabs>
          <w:tab w:val="num" w:pos="2880"/>
        </w:tabs>
        <w:ind w:left="2160" w:hanging="360"/>
      </w:pPr>
      <w:rPr>
        <w:rFonts w:ascii="Courier New" w:hAnsi="Courier New" w:hint="default"/>
        <w:sz w:val="20"/>
      </w:rPr>
    </w:lvl>
    <w:lvl w:ilvl="4" w:tentative="1">
      <w:start w:val="1"/>
      <w:numFmt w:val="bullet"/>
      <w:lvlText w:val="o"/>
      <w:lvlJc w:val="left"/>
      <w:pPr>
        <w:tabs>
          <w:tab w:val="num" w:pos="3600"/>
        </w:tabs>
        <w:ind w:left="2880" w:hanging="360"/>
      </w:pPr>
      <w:rPr>
        <w:rFonts w:ascii="Courier New" w:hAnsi="Courier New" w:hint="default"/>
        <w:sz w:val="20"/>
      </w:rPr>
    </w:lvl>
    <w:lvl w:ilvl="5" w:tentative="1">
      <w:start w:val="1"/>
      <w:numFmt w:val="bullet"/>
      <w:lvlText w:val="o"/>
      <w:lvlJc w:val="left"/>
      <w:pPr>
        <w:tabs>
          <w:tab w:val="num" w:pos="4320"/>
        </w:tabs>
        <w:ind w:left="3600" w:hanging="360"/>
      </w:pPr>
      <w:rPr>
        <w:rFonts w:ascii="Courier New" w:hAnsi="Courier New" w:hint="default"/>
        <w:sz w:val="20"/>
      </w:rPr>
    </w:lvl>
    <w:lvl w:ilvl="6" w:tentative="1">
      <w:start w:val="1"/>
      <w:numFmt w:val="bullet"/>
      <w:lvlText w:val="o"/>
      <w:lvlJc w:val="left"/>
      <w:pPr>
        <w:tabs>
          <w:tab w:val="num" w:pos="5040"/>
        </w:tabs>
        <w:ind w:left="4320" w:hanging="360"/>
      </w:pPr>
      <w:rPr>
        <w:rFonts w:ascii="Courier New" w:hAnsi="Courier New" w:hint="default"/>
        <w:sz w:val="20"/>
      </w:rPr>
    </w:lvl>
    <w:lvl w:ilvl="7" w:tentative="1">
      <w:start w:val="1"/>
      <w:numFmt w:val="bullet"/>
      <w:lvlText w:val="o"/>
      <w:lvlJc w:val="left"/>
      <w:pPr>
        <w:tabs>
          <w:tab w:val="num" w:pos="5760"/>
        </w:tabs>
        <w:ind w:left="5040" w:hanging="360"/>
      </w:pPr>
      <w:rPr>
        <w:rFonts w:ascii="Courier New" w:hAnsi="Courier New" w:hint="default"/>
        <w:sz w:val="20"/>
      </w:rPr>
    </w:lvl>
    <w:lvl w:ilvl="8" w:tentative="1">
      <w:start w:val="1"/>
      <w:numFmt w:val="bullet"/>
      <w:lvlText w:val="o"/>
      <w:lvlJc w:val="left"/>
      <w:pPr>
        <w:tabs>
          <w:tab w:val="num" w:pos="6480"/>
        </w:tabs>
        <w:ind w:left="5760" w:hanging="360"/>
      </w:pPr>
      <w:rPr>
        <w:rFonts w:ascii="Courier New" w:hAnsi="Courier New" w:hint="default"/>
        <w:sz w:val="20"/>
      </w:rPr>
    </w:lvl>
  </w:abstractNum>
  <w:abstractNum w:abstractNumId="18" w15:restartNumberingAfterBreak="0">
    <w:nsid w:val="7E096943"/>
    <w:multiLevelType w:val="multilevel"/>
    <w:tmpl w:val="14B26FA2"/>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num w:numId="1" w16cid:durableId="193614592">
    <w:abstractNumId w:val="9"/>
  </w:num>
  <w:num w:numId="2" w16cid:durableId="298154280">
    <w:abstractNumId w:val="6"/>
  </w:num>
  <w:num w:numId="3" w16cid:durableId="1990164248">
    <w:abstractNumId w:val="14"/>
  </w:num>
  <w:num w:numId="4" w16cid:durableId="1506744489">
    <w:abstractNumId w:val="4"/>
  </w:num>
  <w:num w:numId="5" w16cid:durableId="1319110613">
    <w:abstractNumId w:val="15"/>
  </w:num>
  <w:num w:numId="6" w16cid:durableId="922687116">
    <w:abstractNumId w:val="0"/>
  </w:num>
  <w:num w:numId="7" w16cid:durableId="1963343931">
    <w:abstractNumId w:val="12"/>
  </w:num>
  <w:num w:numId="8" w16cid:durableId="1776751258">
    <w:abstractNumId w:val="16"/>
  </w:num>
  <w:num w:numId="9" w16cid:durableId="1148790557">
    <w:abstractNumId w:val="17"/>
  </w:num>
  <w:num w:numId="10" w16cid:durableId="966394162">
    <w:abstractNumId w:val="3"/>
  </w:num>
  <w:num w:numId="11" w16cid:durableId="199784720">
    <w:abstractNumId w:val="11"/>
  </w:num>
  <w:num w:numId="12" w16cid:durableId="446583583">
    <w:abstractNumId w:val="8"/>
  </w:num>
  <w:num w:numId="13" w16cid:durableId="20714732">
    <w:abstractNumId w:val="18"/>
  </w:num>
  <w:num w:numId="14" w16cid:durableId="1589193692">
    <w:abstractNumId w:val="2"/>
  </w:num>
  <w:num w:numId="15" w16cid:durableId="1548687984">
    <w:abstractNumId w:val="5"/>
  </w:num>
  <w:num w:numId="16" w16cid:durableId="2030598917">
    <w:abstractNumId w:val="10"/>
  </w:num>
  <w:num w:numId="17" w16cid:durableId="1354650036">
    <w:abstractNumId w:val="7"/>
  </w:num>
  <w:num w:numId="18" w16cid:durableId="571936614">
    <w:abstractNumId w:val="1"/>
  </w:num>
  <w:num w:numId="19" w16cid:durableId="19888223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7AC"/>
    <w:rsid w:val="00001C4F"/>
    <w:rsid w:val="003A37B5"/>
    <w:rsid w:val="005637AC"/>
    <w:rsid w:val="00AA0AE3"/>
    <w:rsid w:val="00C0456A"/>
    <w:rsid w:val="00DC3ECB"/>
    <w:rsid w:val="0A1030CA"/>
    <w:rsid w:val="0A88AA8B"/>
    <w:rsid w:val="0C0CEC9B"/>
    <w:rsid w:val="0F448D5D"/>
    <w:rsid w:val="0F8E6C7A"/>
    <w:rsid w:val="10E05DBE"/>
    <w:rsid w:val="125ADF8B"/>
    <w:rsid w:val="16AA999E"/>
    <w:rsid w:val="1D4A7C47"/>
    <w:rsid w:val="1FC4DF47"/>
    <w:rsid w:val="2CA1D68E"/>
    <w:rsid w:val="2FD15BBA"/>
    <w:rsid w:val="316D2C1B"/>
    <w:rsid w:val="33086CF2"/>
    <w:rsid w:val="3308FC7C"/>
    <w:rsid w:val="3B960FB4"/>
    <w:rsid w:val="40918B29"/>
    <w:rsid w:val="4280ECDB"/>
    <w:rsid w:val="4A135ABA"/>
    <w:rsid w:val="52114D71"/>
    <w:rsid w:val="64928F7D"/>
    <w:rsid w:val="71754BF4"/>
    <w:rsid w:val="743691DD"/>
    <w:rsid w:val="746387C0"/>
    <w:rsid w:val="74867C8C"/>
    <w:rsid w:val="76F8B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4B65"/>
  <w15:chartTrackingRefBased/>
  <w15:docId w15:val="{D37DA25F-1C2C-4CD9-A5A4-2CC27E8A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637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637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637AC"/>
  </w:style>
  <w:style w:type="character" w:customStyle="1" w:styleId="eop">
    <w:name w:val="eop"/>
    <w:basedOn w:val="DefaultParagraphFont"/>
    <w:rsid w:val="005637AC"/>
  </w:style>
  <w:style w:type="character" w:customStyle="1" w:styleId="Heading2Char">
    <w:name w:val="Heading 2 Char"/>
    <w:basedOn w:val="DefaultParagraphFont"/>
    <w:link w:val="Heading2"/>
    <w:uiPriority w:val="9"/>
    <w:rsid w:val="005637A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938586">
      <w:bodyDiv w:val="1"/>
      <w:marLeft w:val="0"/>
      <w:marRight w:val="0"/>
      <w:marTop w:val="0"/>
      <w:marBottom w:val="0"/>
      <w:divBdr>
        <w:top w:val="none" w:sz="0" w:space="0" w:color="auto"/>
        <w:left w:val="none" w:sz="0" w:space="0" w:color="auto"/>
        <w:bottom w:val="none" w:sz="0" w:space="0" w:color="auto"/>
        <w:right w:val="none" w:sz="0" w:space="0" w:color="auto"/>
      </w:divBdr>
      <w:divsChild>
        <w:div w:id="425030844">
          <w:marLeft w:val="0"/>
          <w:marRight w:val="0"/>
          <w:marTop w:val="0"/>
          <w:marBottom w:val="0"/>
          <w:divBdr>
            <w:top w:val="none" w:sz="0" w:space="0" w:color="auto"/>
            <w:left w:val="none" w:sz="0" w:space="0" w:color="auto"/>
            <w:bottom w:val="none" w:sz="0" w:space="0" w:color="auto"/>
            <w:right w:val="none" w:sz="0" w:space="0" w:color="auto"/>
          </w:divBdr>
        </w:div>
        <w:div w:id="1128429302">
          <w:marLeft w:val="0"/>
          <w:marRight w:val="0"/>
          <w:marTop w:val="0"/>
          <w:marBottom w:val="0"/>
          <w:divBdr>
            <w:top w:val="none" w:sz="0" w:space="0" w:color="auto"/>
            <w:left w:val="none" w:sz="0" w:space="0" w:color="auto"/>
            <w:bottom w:val="none" w:sz="0" w:space="0" w:color="auto"/>
            <w:right w:val="none" w:sz="0" w:space="0" w:color="auto"/>
          </w:divBdr>
        </w:div>
        <w:div w:id="1258054293">
          <w:marLeft w:val="0"/>
          <w:marRight w:val="0"/>
          <w:marTop w:val="0"/>
          <w:marBottom w:val="0"/>
          <w:divBdr>
            <w:top w:val="none" w:sz="0" w:space="0" w:color="auto"/>
            <w:left w:val="none" w:sz="0" w:space="0" w:color="auto"/>
            <w:bottom w:val="none" w:sz="0" w:space="0" w:color="auto"/>
            <w:right w:val="none" w:sz="0" w:space="0" w:color="auto"/>
          </w:divBdr>
        </w:div>
        <w:div w:id="1798571547">
          <w:marLeft w:val="0"/>
          <w:marRight w:val="0"/>
          <w:marTop w:val="0"/>
          <w:marBottom w:val="0"/>
          <w:divBdr>
            <w:top w:val="none" w:sz="0" w:space="0" w:color="auto"/>
            <w:left w:val="none" w:sz="0" w:space="0" w:color="auto"/>
            <w:bottom w:val="none" w:sz="0" w:space="0" w:color="auto"/>
            <w:right w:val="none" w:sz="0" w:space="0" w:color="auto"/>
          </w:divBdr>
        </w:div>
        <w:div w:id="1624732578">
          <w:marLeft w:val="0"/>
          <w:marRight w:val="0"/>
          <w:marTop w:val="0"/>
          <w:marBottom w:val="0"/>
          <w:divBdr>
            <w:top w:val="none" w:sz="0" w:space="0" w:color="auto"/>
            <w:left w:val="none" w:sz="0" w:space="0" w:color="auto"/>
            <w:bottom w:val="none" w:sz="0" w:space="0" w:color="auto"/>
            <w:right w:val="none" w:sz="0" w:space="0" w:color="auto"/>
          </w:divBdr>
        </w:div>
        <w:div w:id="600601845">
          <w:marLeft w:val="0"/>
          <w:marRight w:val="0"/>
          <w:marTop w:val="0"/>
          <w:marBottom w:val="0"/>
          <w:divBdr>
            <w:top w:val="none" w:sz="0" w:space="0" w:color="auto"/>
            <w:left w:val="none" w:sz="0" w:space="0" w:color="auto"/>
            <w:bottom w:val="none" w:sz="0" w:space="0" w:color="auto"/>
            <w:right w:val="none" w:sz="0" w:space="0" w:color="auto"/>
          </w:divBdr>
        </w:div>
        <w:div w:id="438647092">
          <w:marLeft w:val="0"/>
          <w:marRight w:val="0"/>
          <w:marTop w:val="0"/>
          <w:marBottom w:val="0"/>
          <w:divBdr>
            <w:top w:val="none" w:sz="0" w:space="0" w:color="auto"/>
            <w:left w:val="none" w:sz="0" w:space="0" w:color="auto"/>
            <w:bottom w:val="none" w:sz="0" w:space="0" w:color="auto"/>
            <w:right w:val="none" w:sz="0" w:space="0" w:color="auto"/>
          </w:divBdr>
        </w:div>
        <w:div w:id="343168537">
          <w:marLeft w:val="0"/>
          <w:marRight w:val="0"/>
          <w:marTop w:val="0"/>
          <w:marBottom w:val="0"/>
          <w:divBdr>
            <w:top w:val="none" w:sz="0" w:space="0" w:color="auto"/>
            <w:left w:val="none" w:sz="0" w:space="0" w:color="auto"/>
            <w:bottom w:val="none" w:sz="0" w:space="0" w:color="auto"/>
            <w:right w:val="none" w:sz="0" w:space="0" w:color="auto"/>
          </w:divBdr>
        </w:div>
        <w:div w:id="2048410886">
          <w:marLeft w:val="0"/>
          <w:marRight w:val="0"/>
          <w:marTop w:val="0"/>
          <w:marBottom w:val="0"/>
          <w:divBdr>
            <w:top w:val="none" w:sz="0" w:space="0" w:color="auto"/>
            <w:left w:val="none" w:sz="0" w:space="0" w:color="auto"/>
            <w:bottom w:val="none" w:sz="0" w:space="0" w:color="auto"/>
            <w:right w:val="none" w:sz="0" w:space="0" w:color="auto"/>
          </w:divBdr>
        </w:div>
        <w:div w:id="2045672575">
          <w:marLeft w:val="0"/>
          <w:marRight w:val="0"/>
          <w:marTop w:val="0"/>
          <w:marBottom w:val="0"/>
          <w:divBdr>
            <w:top w:val="none" w:sz="0" w:space="0" w:color="auto"/>
            <w:left w:val="none" w:sz="0" w:space="0" w:color="auto"/>
            <w:bottom w:val="none" w:sz="0" w:space="0" w:color="auto"/>
            <w:right w:val="none" w:sz="0" w:space="0" w:color="auto"/>
          </w:divBdr>
        </w:div>
        <w:div w:id="305358019">
          <w:marLeft w:val="0"/>
          <w:marRight w:val="0"/>
          <w:marTop w:val="0"/>
          <w:marBottom w:val="0"/>
          <w:divBdr>
            <w:top w:val="none" w:sz="0" w:space="0" w:color="auto"/>
            <w:left w:val="none" w:sz="0" w:space="0" w:color="auto"/>
            <w:bottom w:val="none" w:sz="0" w:space="0" w:color="auto"/>
            <w:right w:val="none" w:sz="0" w:space="0" w:color="auto"/>
          </w:divBdr>
        </w:div>
        <w:div w:id="1715345210">
          <w:marLeft w:val="0"/>
          <w:marRight w:val="0"/>
          <w:marTop w:val="0"/>
          <w:marBottom w:val="0"/>
          <w:divBdr>
            <w:top w:val="none" w:sz="0" w:space="0" w:color="auto"/>
            <w:left w:val="none" w:sz="0" w:space="0" w:color="auto"/>
            <w:bottom w:val="none" w:sz="0" w:space="0" w:color="auto"/>
            <w:right w:val="none" w:sz="0" w:space="0" w:color="auto"/>
          </w:divBdr>
        </w:div>
        <w:div w:id="227037495">
          <w:marLeft w:val="0"/>
          <w:marRight w:val="0"/>
          <w:marTop w:val="0"/>
          <w:marBottom w:val="0"/>
          <w:divBdr>
            <w:top w:val="none" w:sz="0" w:space="0" w:color="auto"/>
            <w:left w:val="none" w:sz="0" w:space="0" w:color="auto"/>
            <w:bottom w:val="none" w:sz="0" w:space="0" w:color="auto"/>
            <w:right w:val="none" w:sz="0" w:space="0" w:color="auto"/>
          </w:divBdr>
        </w:div>
        <w:div w:id="1100490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ost.uoregon.edu/course-proposal-gui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ovost.uoregon.edu/sample-syllabus-templa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ovost.uoregon.edu/academic-policies-procedures-and-guidance"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Denita Strietelmeier</dc:creator>
  <cp:keywords/>
  <dc:description/>
  <cp:lastModifiedBy>Chelsea Hunt</cp:lastModifiedBy>
  <cp:revision>2</cp:revision>
  <dcterms:created xsi:type="dcterms:W3CDTF">2023-09-12T16:47:00Z</dcterms:created>
  <dcterms:modified xsi:type="dcterms:W3CDTF">2023-09-12T16:47:00Z</dcterms:modified>
</cp:coreProperties>
</file>